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8EA" w:rsidRDefault="00F158EA" w:rsidP="00F158EA">
      <w:pPr>
        <w:tabs>
          <w:tab w:val="left" w:pos="3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E9AB925" wp14:editId="50BDA61E">
            <wp:extent cx="800100" cy="800100"/>
            <wp:effectExtent l="25400" t="0" r="0" b="0"/>
            <wp:docPr id="1" name="Picture 1" descr="ACCS logo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S logo medi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EA" w:rsidRPr="003A7B02" w:rsidRDefault="00F158EA" w:rsidP="00F158EA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  <w:r w:rsidRPr="003A7B02">
        <w:rPr>
          <w:rFonts w:ascii="Arial" w:hAnsi="Arial" w:cs="Arial"/>
          <w:b/>
        </w:rPr>
        <w:t xml:space="preserve">Jimmy H. Baker </w:t>
      </w:r>
    </w:p>
    <w:p w:rsidR="00F158EA" w:rsidRPr="003A7B02" w:rsidRDefault="00F158EA" w:rsidP="00F158EA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  <w:r w:rsidRPr="003A7B02">
        <w:rPr>
          <w:rFonts w:ascii="Arial" w:hAnsi="Arial" w:cs="Arial"/>
          <w:b/>
        </w:rPr>
        <w:t>Chancellor</w:t>
      </w:r>
    </w:p>
    <w:p w:rsidR="00F158EA" w:rsidRPr="003A7B02" w:rsidRDefault="00F158EA" w:rsidP="00F158EA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  <w:r w:rsidRPr="003A7B02">
        <w:rPr>
          <w:rFonts w:ascii="Arial" w:hAnsi="Arial" w:cs="Arial"/>
          <w:b/>
        </w:rPr>
        <w:t>P.O. Box 302130</w:t>
      </w:r>
    </w:p>
    <w:p w:rsidR="00F158EA" w:rsidRPr="003A7B02" w:rsidRDefault="00F158EA" w:rsidP="00F158EA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  <w:r w:rsidRPr="003A7B02">
        <w:rPr>
          <w:rFonts w:ascii="Arial" w:hAnsi="Arial" w:cs="Arial"/>
          <w:b/>
        </w:rPr>
        <w:t>Montgomery, AL 36130-2130</w:t>
      </w:r>
    </w:p>
    <w:p w:rsidR="00F158EA" w:rsidRPr="003A7B02" w:rsidRDefault="00F158EA" w:rsidP="00F158EA">
      <w:pPr>
        <w:tabs>
          <w:tab w:val="left" w:pos="360"/>
        </w:tabs>
        <w:spacing w:after="0"/>
        <w:jc w:val="center"/>
        <w:rPr>
          <w:rFonts w:ascii="Arial" w:hAnsi="Arial" w:cs="Arial"/>
        </w:rPr>
      </w:pPr>
      <w:hyperlink r:id="rId5" w:history="1">
        <w:r w:rsidRPr="003A7B02">
          <w:rPr>
            <w:rStyle w:val="Hyperlink"/>
            <w:rFonts w:ascii="Arial" w:hAnsi="Arial" w:cs="Arial"/>
            <w:b/>
          </w:rPr>
          <w:t>www.accs.cc</w:t>
        </w:r>
      </w:hyperlink>
    </w:p>
    <w:p w:rsidR="00F158EA" w:rsidRPr="003A7B02" w:rsidRDefault="00F158EA" w:rsidP="00F158EA">
      <w:pPr>
        <w:tabs>
          <w:tab w:val="left" w:pos="360"/>
        </w:tabs>
        <w:spacing w:after="0"/>
        <w:jc w:val="center"/>
        <w:rPr>
          <w:rFonts w:ascii="Arial" w:hAnsi="Arial" w:cs="Arial"/>
          <w:sz w:val="28"/>
        </w:rPr>
      </w:pPr>
    </w:p>
    <w:p w:rsidR="00F158EA" w:rsidRPr="003A7B02" w:rsidRDefault="00F158EA" w:rsidP="00F158EA">
      <w:pPr>
        <w:tabs>
          <w:tab w:val="left" w:pos="360"/>
        </w:tabs>
        <w:spacing w:after="0"/>
        <w:jc w:val="center"/>
        <w:rPr>
          <w:rFonts w:ascii="Arial" w:hAnsi="Arial" w:cs="Arial"/>
          <w:b/>
          <w:sz w:val="28"/>
        </w:rPr>
      </w:pPr>
      <w:r w:rsidRPr="003A7B02">
        <w:rPr>
          <w:rFonts w:ascii="Arial" w:hAnsi="Arial" w:cs="Arial"/>
          <w:b/>
          <w:sz w:val="28"/>
        </w:rPr>
        <w:t>PRESS RELEASE</w:t>
      </w:r>
    </w:p>
    <w:p w:rsidR="00F158EA" w:rsidRPr="003A7B02" w:rsidRDefault="00F158EA" w:rsidP="00F158EA">
      <w:pPr>
        <w:tabs>
          <w:tab w:val="left" w:pos="360"/>
        </w:tabs>
        <w:spacing w:after="0"/>
        <w:rPr>
          <w:rFonts w:ascii="Arial" w:hAnsi="Arial" w:cs="Arial"/>
          <w:b/>
        </w:rPr>
      </w:pPr>
    </w:p>
    <w:p w:rsidR="00F158EA" w:rsidRPr="003A7B02" w:rsidRDefault="00F158EA" w:rsidP="00F158EA">
      <w:pPr>
        <w:tabs>
          <w:tab w:val="left" w:pos="360"/>
        </w:tabs>
        <w:spacing w:after="0"/>
        <w:rPr>
          <w:rFonts w:ascii="Arial" w:hAnsi="Arial" w:cs="Arial"/>
        </w:rPr>
      </w:pPr>
      <w:r w:rsidRPr="003A7B02">
        <w:rPr>
          <w:rFonts w:ascii="Arial" w:hAnsi="Arial" w:cs="Arial"/>
          <w:b/>
        </w:rPr>
        <w:t xml:space="preserve">For more information, contact: </w:t>
      </w:r>
      <w:r w:rsidRPr="003A7B02">
        <w:rPr>
          <w:rFonts w:ascii="Arial" w:hAnsi="Arial" w:cs="Arial"/>
          <w:b/>
        </w:rPr>
        <w:tab/>
      </w:r>
      <w:r w:rsidRPr="003A7B02">
        <w:rPr>
          <w:rFonts w:ascii="Arial" w:hAnsi="Arial" w:cs="Arial"/>
        </w:rPr>
        <w:t xml:space="preserve">Rachel Adams </w:t>
      </w:r>
    </w:p>
    <w:p w:rsidR="00F158EA" w:rsidRPr="003A7B02" w:rsidRDefault="00F158EA" w:rsidP="00F158EA">
      <w:pPr>
        <w:tabs>
          <w:tab w:val="left" w:pos="360"/>
        </w:tabs>
        <w:spacing w:after="0"/>
        <w:rPr>
          <w:rFonts w:ascii="Arial" w:hAnsi="Arial" w:cs="Arial"/>
        </w:rPr>
      </w:pP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  <w:t>Communications and Marketing Administrator</w:t>
      </w:r>
    </w:p>
    <w:p w:rsidR="00F158EA" w:rsidRPr="003A7B02" w:rsidRDefault="00F158EA" w:rsidP="00F158EA">
      <w:pPr>
        <w:tabs>
          <w:tab w:val="left" w:pos="360"/>
        </w:tabs>
        <w:spacing w:after="0"/>
        <w:rPr>
          <w:rFonts w:ascii="Arial" w:hAnsi="Arial" w:cs="Arial"/>
        </w:rPr>
      </w:pP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  <w:t>rachel.adams@accs.edu</w:t>
      </w:r>
    </w:p>
    <w:p w:rsidR="00F158EA" w:rsidRPr="003A7B02" w:rsidRDefault="00F158EA" w:rsidP="00F158EA">
      <w:pPr>
        <w:tabs>
          <w:tab w:val="left" w:pos="360"/>
        </w:tabs>
        <w:spacing w:after="0"/>
        <w:rPr>
          <w:rFonts w:ascii="Arial" w:hAnsi="Arial" w:cs="Arial"/>
        </w:rPr>
      </w:pP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</w:r>
      <w:r w:rsidRPr="003A7B02">
        <w:rPr>
          <w:rFonts w:ascii="Arial" w:hAnsi="Arial" w:cs="Arial"/>
        </w:rPr>
        <w:tab/>
        <w:t>(334) 293-4651</w:t>
      </w:r>
    </w:p>
    <w:p w:rsidR="00F158EA" w:rsidRDefault="00F158EA" w:rsidP="00F158EA">
      <w:pPr>
        <w:tabs>
          <w:tab w:val="left" w:pos="360"/>
        </w:tabs>
        <w:spacing w:after="0"/>
        <w:ind w:left="2880"/>
        <w:rPr>
          <w:rFonts w:ascii="Arial" w:hAnsi="Arial" w:cs="Arial"/>
        </w:rPr>
      </w:pPr>
      <w:r w:rsidRPr="003A7B02">
        <w:rPr>
          <w:rFonts w:ascii="Arial" w:hAnsi="Arial" w:cs="Arial"/>
        </w:rPr>
        <w:tab/>
      </w:r>
    </w:p>
    <w:p w:rsidR="00F158EA" w:rsidRPr="003A7B02" w:rsidRDefault="00F158EA" w:rsidP="00F158EA">
      <w:pPr>
        <w:tabs>
          <w:tab w:val="left" w:pos="360"/>
        </w:tabs>
        <w:spacing w:after="0"/>
        <w:ind w:left="2880"/>
        <w:rPr>
          <w:rFonts w:ascii="Arial" w:hAnsi="Arial" w:cs="Arial"/>
        </w:rPr>
      </w:pPr>
    </w:p>
    <w:p w:rsidR="00F158EA" w:rsidRPr="003A7B02" w:rsidRDefault="00F158EA" w:rsidP="00F158E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April 10, 2018</w:t>
      </w:r>
    </w:p>
    <w:p w:rsidR="00F158EA" w:rsidRPr="003A7B02" w:rsidRDefault="00F158EA" w:rsidP="00F158EA">
      <w:pPr>
        <w:jc w:val="center"/>
        <w:rPr>
          <w:rFonts w:ascii="Arial" w:eastAsia="Times New Roman" w:hAnsi="Arial" w:cs="Arial"/>
          <w:b/>
        </w:rPr>
      </w:pPr>
      <w:bookmarkStart w:id="0" w:name="_GoBack"/>
      <w:r>
        <w:rPr>
          <w:rFonts w:ascii="Arial" w:eastAsia="Times New Roman" w:hAnsi="Arial" w:cs="Arial"/>
          <w:b/>
        </w:rPr>
        <w:t xml:space="preserve">CHANCELLOR ANNOUNCES </w:t>
      </w:r>
      <w:r>
        <w:rPr>
          <w:rFonts w:ascii="Arial" w:eastAsia="Times New Roman" w:hAnsi="Arial" w:cs="Arial"/>
          <w:b/>
        </w:rPr>
        <w:t>DR. GLENDA COLAGROSS</w:t>
      </w:r>
      <w:r>
        <w:rPr>
          <w:rFonts w:ascii="Arial" w:eastAsia="Times New Roman" w:hAnsi="Arial" w:cs="Arial"/>
          <w:b/>
        </w:rPr>
        <w:t xml:space="preserve"> AS PRESIDENT OF </w:t>
      </w:r>
      <w:r>
        <w:rPr>
          <w:rFonts w:ascii="Arial" w:eastAsia="Times New Roman" w:hAnsi="Arial" w:cs="Arial"/>
          <w:b/>
        </w:rPr>
        <w:t xml:space="preserve">NORTHWEST-SHOALS </w:t>
      </w:r>
      <w:r>
        <w:rPr>
          <w:rFonts w:ascii="Arial" w:eastAsia="Times New Roman" w:hAnsi="Arial" w:cs="Arial"/>
          <w:b/>
        </w:rPr>
        <w:t>COMMUNITY COLLEGE</w:t>
      </w:r>
    </w:p>
    <w:bookmarkEnd w:id="0"/>
    <w:p w:rsidR="00F158EA" w:rsidRPr="003A7B02" w:rsidRDefault="00F158EA" w:rsidP="00F158EA">
      <w:pPr>
        <w:rPr>
          <w:rFonts w:ascii="Arial" w:hAnsi="Arial" w:cs="Arial"/>
        </w:rPr>
      </w:pPr>
      <w:r w:rsidRPr="003A7B02">
        <w:rPr>
          <w:rFonts w:ascii="Arial" w:hAnsi="Arial" w:cs="Arial"/>
        </w:rPr>
        <w:t xml:space="preserve">MONTGOMERY, Ala. – </w:t>
      </w:r>
      <w:r>
        <w:rPr>
          <w:rFonts w:ascii="Arial" w:hAnsi="Arial" w:cs="Arial"/>
        </w:rPr>
        <w:t xml:space="preserve">At the Alabama Community College System board of trustees meeting on Tuesday, Chancellor Jimmy H. Baker announced the selection of Dr. </w:t>
      </w:r>
      <w:r>
        <w:rPr>
          <w:rFonts w:ascii="Arial" w:hAnsi="Arial" w:cs="Arial"/>
        </w:rPr>
        <w:t>Glenda Colagross</w:t>
      </w:r>
      <w:r>
        <w:rPr>
          <w:rFonts w:ascii="Arial" w:hAnsi="Arial" w:cs="Arial"/>
        </w:rPr>
        <w:t xml:space="preserve"> as president of </w:t>
      </w:r>
      <w:r>
        <w:rPr>
          <w:rFonts w:ascii="Arial" w:hAnsi="Arial" w:cs="Arial"/>
        </w:rPr>
        <w:t>Northwest-Shoals</w:t>
      </w:r>
      <w:r>
        <w:rPr>
          <w:rFonts w:ascii="Arial" w:hAnsi="Arial" w:cs="Arial"/>
        </w:rPr>
        <w:t xml:space="preserve"> Community College. </w:t>
      </w:r>
    </w:p>
    <w:p w:rsidR="00C62801" w:rsidRDefault="00F158EA" w:rsidP="00F158EA">
      <w:pPr>
        <w:rPr>
          <w:rFonts w:ascii="Arial" w:hAnsi="Arial" w:cs="Arial"/>
        </w:rPr>
      </w:pPr>
      <w:r>
        <w:rPr>
          <w:rFonts w:ascii="Arial" w:hAnsi="Arial" w:cs="Arial"/>
        </w:rPr>
        <w:t>Colagross</w:t>
      </w:r>
      <w:r>
        <w:rPr>
          <w:rFonts w:ascii="Arial" w:hAnsi="Arial" w:cs="Arial"/>
        </w:rPr>
        <w:t xml:space="preserve"> has served </w:t>
      </w:r>
      <w:r w:rsidR="00C513D3">
        <w:rPr>
          <w:rFonts w:ascii="Arial" w:hAnsi="Arial" w:cs="Arial"/>
        </w:rPr>
        <w:t xml:space="preserve">the Alabama Community College System for more than 25 </w:t>
      </w:r>
      <w:r>
        <w:rPr>
          <w:rFonts w:ascii="Arial" w:hAnsi="Arial" w:cs="Arial"/>
        </w:rPr>
        <w:t xml:space="preserve">years </w:t>
      </w:r>
      <w:r w:rsidR="000D384D">
        <w:rPr>
          <w:rFonts w:ascii="Arial" w:hAnsi="Arial" w:cs="Arial"/>
        </w:rPr>
        <w:t>beginning in the classroom as a developmental studies instructor and serving most recently as interim president at Southern Union State Community College and Northwest-Shoa</w:t>
      </w:r>
      <w:r w:rsidR="00C62801">
        <w:rPr>
          <w:rFonts w:ascii="Arial" w:hAnsi="Arial" w:cs="Arial"/>
        </w:rPr>
        <w:t xml:space="preserve">ls Community College. During her tenure at Northwest-Shoals, Colagross served as chair of the Occupational and Technical Division, director of Distance Education, director of Institutional Research, dean of Instruction and vice president. </w:t>
      </w:r>
    </w:p>
    <w:p w:rsidR="00A24EBF" w:rsidRDefault="00F158EA" w:rsidP="00F158EA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60844">
        <w:rPr>
          <w:rFonts w:ascii="Arial" w:hAnsi="Arial" w:cs="Arial"/>
        </w:rPr>
        <w:t>Dr. Colagross’ deep roots in the Shoals community combined with her commitment to student success makes her the perfect candidate to lead Northwest-Shoals,” Baker said. “</w:t>
      </w:r>
      <w:r w:rsidR="003C5F10">
        <w:rPr>
          <w:rFonts w:ascii="Arial" w:hAnsi="Arial" w:cs="Arial"/>
        </w:rPr>
        <w:t xml:space="preserve">Glenda has proven her leadership time and time again and I’m confident her skill set will </w:t>
      </w:r>
      <w:r w:rsidR="00E90125">
        <w:rPr>
          <w:rFonts w:ascii="Arial" w:hAnsi="Arial" w:cs="Arial"/>
        </w:rPr>
        <w:t>guide the college to long-term success.”</w:t>
      </w:r>
    </w:p>
    <w:p w:rsidR="001A583D" w:rsidRDefault="001A583D" w:rsidP="00F158EA">
      <w:pPr>
        <w:rPr>
          <w:rFonts w:ascii="Arial" w:hAnsi="Arial" w:cs="Arial"/>
        </w:rPr>
      </w:pPr>
      <w:r w:rsidRPr="001A583D">
        <w:rPr>
          <w:rFonts w:ascii="Arial" w:hAnsi="Arial" w:cs="Arial"/>
        </w:rPr>
        <w:t xml:space="preserve">Colagross earned a Bachelor of Science in Mathematics and English </w:t>
      </w:r>
      <w:r>
        <w:rPr>
          <w:rFonts w:ascii="Arial" w:hAnsi="Arial" w:cs="Arial"/>
        </w:rPr>
        <w:t xml:space="preserve">and </w:t>
      </w:r>
      <w:r w:rsidRPr="001A583D">
        <w:rPr>
          <w:rFonts w:ascii="Arial" w:hAnsi="Arial" w:cs="Arial"/>
        </w:rPr>
        <w:t>a Master of Arts from the University of North Alabama in Education</w:t>
      </w:r>
      <w:r>
        <w:rPr>
          <w:rFonts w:ascii="Arial" w:hAnsi="Arial" w:cs="Arial"/>
        </w:rPr>
        <w:t>. She also earned</w:t>
      </w:r>
      <w:r w:rsidRPr="001A583D">
        <w:rPr>
          <w:rFonts w:ascii="Arial" w:hAnsi="Arial" w:cs="Arial"/>
        </w:rPr>
        <w:t xml:space="preserve"> a Doctorate in Higher Education Administration from the University of Alabama. </w:t>
      </w:r>
    </w:p>
    <w:p w:rsidR="001A583D" w:rsidRDefault="001A583D" w:rsidP="00F158EA">
      <w:pPr>
        <w:rPr>
          <w:rFonts w:ascii="Arial" w:hAnsi="Arial" w:cs="Arial"/>
        </w:rPr>
      </w:pPr>
    </w:p>
    <w:p w:rsidR="001A583D" w:rsidRDefault="001A583D" w:rsidP="00F158EA">
      <w:pPr>
        <w:rPr>
          <w:rFonts w:ascii="Arial" w:hAnsi="Arial" w:cs="Arial"/>
        </w:rPr>
      </w:pPr>
    </w:p>
    <w:p w:rsidR="001A583D" w:rsidRDefault="001A583D" w:rsidP="00F158E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="00AC7ADF">
        <w:rPr>
          <w:rFonts w:ascii="Arial" w:hAnsi="Arial" w:cs="Arial"/>
        </w:rPr>
        <w:t xml:space="preserve">It is an honor and a privilege to be selected to serve the students, faculty, staff and the </w:t>
      </w:r>
      <w:r w:rsidR="00AA62B8">
        <w:rPr>
          <w:rFonts w:ascii="Arial" w:hAnsi="Arial" w:cs="Arial"/>
        </w:rPr>
        <w:t>entire</w:t>
      </w:r>
      <w:r w:rsidR="00AC7ADF">
        <w:rPr>
          <w:rFonts w:ascii="Arial" w:hAnsi="Arial" w:cs="Arial"/>
        </w:rPr>
        <w:t xml:space="preserve"> Patriot community as president,” Colagross said. “Whether it’s in Muscle Shoals or Phil Campbell, Northwest-Shoals is an </w:t>
      </w:r>
      <w:r w:rsidR="00A24EBF">
        <w:rPr>
          <w:rFonts w:ascii="Arial" w:hAnsi="Arial" w:cs="Arial"/>
        </w:rPr>
        <w:t>integral part</w:t>
      </w:r>
      <w:r w:rsidR="00AC7ADF">
        <w:rPr>
          <w:rFonts w:ascii="Arial" w:hAnsi="Arial" w:cs="Arial"/>
        </w:rPr>
        <w:t xml:space="preserve"> of the community and I am committed to ensuring </w:t>
      </w:r>
      <w:r w:rsidR="00A24EBF">
        <w:rPr>
          <w:rFonts w:ascii="Arial" w:hAnsi="Arial" w:cs="Arial"/>
        </w:rPr>
        <w:t xml:space="preserve">the college and our students continue to deliver on our mission of an accessible, affordable, and </w:t>
      </w:r>
      <w:r w:rsidR="00E90125">
        <w:rPr>
          <w:rFonts w:ascii="Arial" w:hAnsi="Arial" w:cs="Arial"/>
        </w:rPr>
        <w:t>high-quality</w:t>
      </w:r>
      <w:r w:rsidR="00A24EBF">
        <w:rPr>
          <w:rFonts w:ascii="Arial" w:hAnsi="Arial" w:cs="Arial"/>
        </w:rPr>
        <w:t xml:space="preserve"> education for everyone.”</w:t>
      </w:r>
    </w:p>
    <w:p w:rsidR="00F158EA" w:rsidRPr="003A7B02" w:rsidRDefault="00F158EA" w:rsidP="00F158EA">
      <w:pPr>
        <w:spacing w:after="0"/>
        <w:jc w:val="center"/>
        <w:rPr>
          <w:rFonts w:ascii="Arial" w:hAnsi="Arial" w:cs="Arial"/>
        </w:rPr>
      </w:pPr>
      <w:r w:rsidRPr="003A7B02">
        <w:rPr>
          <w:rFonts w:ascii="Arial" w:hAnsi="Arial" w:cs="Arial"/>
        </w:rPr>
        <w:t>###</w:t>
      </w:r>
    </w:p>
    <w:p w:rsidR="00F158EA" w:rsidRPr="003A7B02" w:rsidRDefault="00F158EA" w:rsidP="00F158EA">
      <w:pPr>
        <w:spacing w:after="0"/>
        <w:jc w:val="center"/>
        <w:rPr>
          <w:rFonts w:ascii="Arial" w:hAnsi="Arial" w:cs="Arial"/>
          <w:b/>
          <w:u w:val="single"/>
        </w:rPr>
      </w:pPr>
    </w:p>
    <w:p w:rsidR="00F158EA" w:rsidRPr="003A7B02" w:rsidRDefault="00F158EA" w:rsidP="00F158EA">
      <w:pPr>
        <w:spacing w:after="0"/>
        <w:jc w:val="center"/>
        <w:rPr>
          <w:rFonts w:ascii="Arial" w:hAnsi="Arial" w:cs="Arial"/>
          <w:b/>
          <w:u w:val="single"/>
        </w:rPr>
      </w:pPr>
      <w:r w:rsidRPr="003A7B02">
        <w:rPr>
          <w:rFonts w:ascii="Arial" w:hAnsi="Arial" w:cs="Arial"/>
          <w:b/>
          <w:u w:val="single"/>
        </w:rPr>
        <w:t xml:space="preserve">About ACCS – </w:t>
      </w:r>
      <w:hyperlink r:id="rId6" w:history="1">
        <w:r w:rsidRPr="003A7B02">
          <w:rPr>
            <w:rStyle w:val="Hyperlink"/>
            <w:rFonts w:ascii="Arial" w:hAnsi="Arial" w:cs="Arial"/>
            <w:b/>
          </w:rPr>
          <w:t>www.accs.cc</w:t>
        </w:r>
      </w:hyperlink>
      <w:r w:rsidRPr="003A7B02">
        <w:rPr>
          <w:rFonts w:ascii="Arial" w:eastAsia="Times New Roman" w:hAnsi="Arial" w:cs="Arial"/>
          <w:i/>
        </w:rPr>
        <w:t xml:space="preserve">The Alabama Community College System (ACCS) consists of 24 comprehensive community and technical colleges, Marion Military Institute and the Alabama Technology Network (ATN). ACCS is committed to providing a unified system of institutions delivering excellence in academic education, adult education, and workforce development.  </w:t>
      </w:r>
    </w:p>
    <w:p w:rsidR="000208A6" w:rsidRDefault="00E90125"/>
    <w:sectPr w:rsidR="000208A6" w:rsidSect="00636BF1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EA"/>
    <w:rsid w:val="000D384D"/>
    <w:rsid w:val="001A583D"/>
    <w:rsid w:val="003C5F10"/>
    <w:rsid w:val="008C0D4B"/>
    <w:rsid w:val="00A24EBF"/>
    <w:rsid w:val="00AA62B8"/>
    <w:rsid w:val="00AC7ADF"/>
    <w:rsid w:val="00C16D85"/>
    <w:rsid w:val="00C513D3"/>
    <w:rsid w:val="00C62801"/>
    <w:rsid w:val="00C714EB"/>
    <w:rsid w:val="00CD3E6A"/>
    <w:rsid w:val="00E90125"/>
    <w:rsid w:val="00F158EA"/>
    <w:rsid w:val="00F6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BEBE1"/>
  <w14:defaultImageDpi w14:val="32767"/>
  <w15:chartTrackingRefBased/>
  <w15:docId w15:val="{67215245-0778-324C-8F6D-DE86E3C1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58EA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cs.cc" TargetMode="External"/><Relationship Id="rId5" Type="http://schemas.openxmlformats.org/officeDocument/2006/relationships/hyperlink" Target="http://www.accs.c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Adams</dc:creator>
  <cp:keywords/>
  <dc:description/>
  <cp:lastModifiedBy>Rachel Adams</cp:lastModifiedBy>
  <cp:revision>1</cp:revision>
  <dcterms:created xsi:type="dcterms:W3CDTF">2018-04-10T02:06:00Z</dcterms:created>
  <dcterms:modified xsi:type="dcterms:W3CDTF">2018-04-10T14:48:00Z</dcterms:modified>
</cp:coreProperties>
</file>