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D390EE" w14:textId="3AF39A4C" w:rsidR="00087947" w:rsidRPr="00E60C21" w:rsidRDefault="00623BAA" w:rsidP="005F3F85">
      <w:pPr>
        <w:widowControl w:val="0"/>
        <w:autoSpaceDE w:val="0"/>
        <w:autoSpaceDN w:val="0"/>
        <w:adjustRightInd w:val="0"/>
        <w:rPr>
          <w:rFonts w:cs="Helvetica"/>
          <w:color w:val="262626"/>
          <w:sz w:val="48"/>
          <w:szCs w:val="48"/>
          <w:u w:val="single"/>
        </w:rPr>
      </w:pPr>
      <w:proofErr w:type="spellStart"/>
      <w:r>
        <w:rPr>
          <w:rFonts w:cs="Helvetica"/>
          <w:b/>
          <w:bCs/>
          <w:color w:val="262626"/>
          <w:sz w:val="48"/>
          <w:szCs w:val="48"/>
          <w:u w:val="single"/>
        </w:rPr>
        <w:t>Buget</w:t>
      </w:r>
      <w:proofErr w:type="spellEnd"/>
      <w:r>
        <w:rPr>
          <w:rFonts w:cs="Helvetica"/>
          <w:b/>
          <w:bCs/>
          <w:color w:val="262626"/>
          <w:sz w:val="48"/>
          <w:szCs w:val="48"/>
          <w:u w:val="single"/>
        </w:rPr>
        <w:t xml:space="preserve"> </w:t>
      </w:r>
      <w:proofErr w:type="spellStart"/>
      <w:r>
        <w:rPr>
          <w:rFonts w:cs="Helvetica"/>
          <w:b/>
          <w:bCs/>
          <w:color w:val="262626"/>
          <w:sz w:val="48"/>
          <w:szCs w:val="48"/>
          <w:u w:val="single"/>
        </w:rPr>
        <w:t>Documents</w:t>
      </w:r>
      <w:r w:rsidR="009B0AF7" w:rsidRPr="00E60C21">
        <w:rPr>
          <w:rFonts w:cs="Helvetica"/>
          <w:b/>
          <w:bCs/>
          <w:color w:val="262626"/>
          <w:sz w:val="48"/>
          <w:szCs w:val="48"/>
          <w:u w:val="single"/>
        </w:rPr>
        <w:t>Carl</w:t>
      </w:r>
      <w:proofErr w:type="spellEnd"/>
      <w:r w:rsidR="009B0AF7" w:rsidRPr="00E60C21">
        <w:rPr>
          <w:rFonts w:cs="Helvetica"/>
          <w:b/>
          <w:bCs/>
          <w:color w:val="262626"/>
          <w:sz w:val="48"/>
          <w:szCs w:val="48"/>
          <w:u w:val="single"/>
        </w:rPr>
        <w:t xml:space="preserve"> D. </w:t>
      </w:r>
      <w:r w:rsidR="00953EC3" w:rsidRPr="00E60C21">
        <w:rPr>
          <w:rFonts w:cs="Helvetica"/>
          <w:b/>
          <w:bCs/>
          <w:color w:val="262626"/>
          <w:sz w:val="48"/>
          <w:szCs w:val="48"/>
          <w:u w:val="single"/>
        </w:rPr>
        <w:t>Per</w:t>
      </w:r>
      <w:r w:rsidR="009B0AF7" w:rsidRPr="00E60C21">
        <w:rPr>
          <w:rFonts w:cs="Helvetica"/>
          <w:b/>
          <w:bCs/>
          <w:color w:val="262626"/>
          <w:sz w:val="48"/>
          <w:szCs w:val="48"/>
          <w:u w:val="single"/>
        </w:rPr>
        <w:t>kins Resources</w:t>
      </w:r>
    </w:p>
    <w:p w14:paraId="69406D75" w14:textId="77777777" w:rsidR="005F3F85" w:rsidRDefault="005F3F85" w:rsidP="005F3F85">
      <w:pPr>
        <w:widowControl w:val="0"/>
        <w:autoSpaceDE w:val="0"/>
        <w:autoSpaceDN w:val="0"/>
        <w:adjustRightInd w:val="0"/>
        <w:rPr>
          <w:rFonts w:ascii="Helvetica" w:hAnsi="Helvetica" w:cs="Helvetica"/>
          <w:b/>
          <w:bCs/>
          <w:color w:val="9A9A9A"/>
          <w:sz w:val="28"/>
          <w:szCs w:val="28"/>
        </w:rPr>
      </w:pPr>
      <w:r>
        <w:rPr>
          <w:rFonts w:ascii="Helvetica" w:hAnsi="Helvetica" w:cs="Helvetica"/>
          <w:b/>
          <w:bCs/>
          <w:color w:val="9A9A9A"/>
          <w:sz w:val="28"/>
          <w:szCs w:val="28"/>
        </w:rPr>
        <w:t>RESOURCES</w:t>
      </w:r>
    </w:p>
    <w:p w14:paraId="7C1C72F7" w14:textId="5C571254" w:rsidR="005F3F85" w:rsidRPr="00E54D96" w:rsidRDefault="005F3F85" w:rsidP="00E54D96">
      <w:pPr>
        <w:pStyle w:val="ListParagraph"/>
        <w:widowControl w:val="0"/>
        <w:numPr>
          <w:ilvl w:val="0"/>
          <w:numId w:val="16"/>
        </w:numPr>
        <w:autoSpaceDE w:val="0"/>
        <w:autoSpaceDN w:val="0"/>
        <w:adjustRightInd w:val="0"/>
        <w:rPr>
          <w:rFonts w:ascii="Helvetica" w:hAnsi="Helvetica" w:cs="Helvetica"/>
          <w:color w:val="002060"/>
          <w:sz w:val="28"/>
          <w:szCs w:val="28"/>
        </w:rPr>
      </w:pPr>
      <w:r w:rsidRPr="00E54D96">
        <w:rPr>
          <w:rFonts w:ascii="Helvetica" w:hAnsi="Helvetica" w:cs="Helvetica"/>
          <w:color w:val="002060"/>
          <w:sz w:val="28"/>
          <w:szCs w:val="28"/>
        </w:rPr>
        <w:t>2016 - 2017 Carl D. Perkins Policy &amp; Procedures Guidebook</w:t>
      </w:r>
      <w:hyperlink r:id="rId7" w:history="1">
        <w:r w:rsidRPr="00E54D96">
          <w:rPr>
            <w:rFonts w:ascii="Helvetica" w:hAnsi="Helvetica" w:cs="Helvetica"/>
            <w:color w:val="002060"/>
            <w:sz w:val="28"/>
            <w:szCs w:val="28"/>
          </w:rPr>
          <w:t xml:space="preserve"> </w:t>
        </w:r>
      </w:hyperlink>
      <w:r w:rsidRPr="00E54D96">
        <w:rPr>
          <w:rFonts w:ascii="Helvetica" w:hAnsi="Helvetica" w:cs="Helvetica"/>
          <w:color w:val="002060"/>
          <w:sz w:val="28"/>
          <w:szCs w:val="28"/>
        </w:rPr>
        <w:t>(7-11-16)</w:t>
      </w:r>
    </w:p>
    <w:p w14:paraId="60BFE145" w14:textId="3005B2B2" w:rsidR="005F3F85" w:rsidRPr="00E54D96" w:rsidRDefault="005F3F85" w:rsidP="00E54D96">
      <w:pPr>
        <w:pStyle w:val="ListParagraph"/>
        <w:widowControl w:val="0"/>
        <w:numPr>
          <w:ilvl w:val="0"/>
          <w:numId w:val="16"/>
        </w:numPr>
        <w:autoSpaceDE w:val="0"/>
        <w:autoSpaceDN w:val="0"/>
        <w:adjustRightInd w:val="0"/>
        <w:rPr>
          <w:rFonts w:ascii="Helvetica" w:hAnsi="Helvetica" w:cs="Helvetica"/>
          <w:color w:val="002060"/>
          <w:sz w:val="28"/>
          <w:szCs w:val="28"/>
        </w:rPr>
      </w:pPr>
      <w:r w:rsidRPr="00E54D96">
        <w:rPr>
          <w:rFonts w:ascii="Helvetica" w:hAnsi="Helvetica" w:cs="Helvetica"/>
          <w:color w:val="002060"/>
          <w:sz w:val="28"/>
          <w:szCs w:val="28"/>
        </w:rPr>
        <w:t xml:space="preserve">Summary of Perkins Core Indicator Performance </w:t>
      </w:r>
      <w:r w:rsidR="00E54D96" w:rsidRPr="00E54D96">
        <w:rPr>
          <w:rFonts w:ascii="Helvetica" w:hAnsi="Helvetica" w:cs="Helvetica"/>
          <w:color w:val="002060"/>
          <w:sz w:val="28"/>
          <w:szCs w:val="28"/>
        </w:rPr>
        <w:t>by</w:t>
      </w:r>
      <w:r w:rsidRPr="00E54D96">
        <w:rPr>
          <w:rFonts w:ascii="Helvetica" w:hAnsi="Helvetica" w:cs="Helvetica"/>
          <w:color w:val="002060"/>
          <w:sz w:val="28"/>
          <w:szCs w:val="28"/>
        </w:rPr>
        <w:t xml:space="preserve"> College (2015-2016 reporting year)</w:t>
      </w:r>
    </w:p>
    <w:p w14:paraId="59D4FF62" w14:textId="6E54D81A" w:rsidR="005F3F85" w:rsidRPr="00E54D96" w:rsidRDefault="005F3F85" w:rsidP="00E54D96">
      <w:pPr>
        <w:pStyle w:val="ListParagraph"/>
        <w:widowControl w:val="0"/>
        <w:numPr>
          <w:ilvl w:val="0"/>
          <w:numId w:val="16"/>
        </w:numPr>
        <w:autoSpaceDE w:val="0"/>
        <w:autoSpaceDN w:val="0"/>
        <w:adjustRightInd w:val="0"/>
        <w:rPr>
          <w:rFonts w:ascii="Helvetica" w:hAnsi="Helvetica" w:cs="Helvetica"/>
          <w:color w:val="002060"/>
          <w:sz w:val="28"/>
          <w:szCs w:val="28"/>
        </w:rPr>
      </w:pPr>
      <w:r w:rsidRPr="00E54D96">
        <w:rPr>
          <w:rFonts w:ascii="Helvetica" w:hAnsi="Helvetica" w:cs="Helvetica"/>
          <w:color w:val="002060"/>
          <w:sz w:val="28"/>
          <w:szCs w:val="28"/>
        </w:rPr>
        <w:t>Omni Circular</w:t>
      </w:r>
    </w:p>
    <w:p w14:paraId="76A40E45" w14:textId="7C5F47DD" w:rsidR="005F3F85" w:rsidRPr="00E54D96" w:rsidRDefault="005F3F85" w:rsidP="00E54D96">
      <w:pPr>
        <w:pStyle w:val="ListParagraph"/>
        <w:widowControl w:val="0"/>
        <w:numPr>
          <w:ilvl w:val="0"/>
          <w:numId w:val="16"/>
        </w:numPr>
        <w:autoSpaceDE w:val="0"/>
        <w:autoSpaceDN w:val="0"/>
        <w:adjustRightInd w:val="0"/>
        <w:rPr>
          <w:rFonts w:ascii="Helvetica" w:hAnsi="Helvetica" w:cs="Helvetica"/>
          <w:color w:val="002060"/>
          <w:sz w:val="28"/>
          <w:szCs w:val="28"/>
        </w:rPr>
      </w:pPr>
      <w:r w:rsidRPr="00E54D96">
        <w:rPr>
          <w:rFonts w:ascii="Helvetica" w:hAnsi="Helvetica" w:cs="Helvetica"/>
          <w:color w:val="002060"/>
          <w:sz w:val="28"/>
          <w:szCs w:val="28"/>
        </w:rPr>
        <w:t>OMB Slides 1-23-14</w:t>
      </w:r>
    </w:p>
    <w:p w14:paraId="4FCE3B8A" w14:textId="60DF94E0" w:rsidR="004C7E92" w:rsidRPr="00E54D96" w:rsidRDefault="005F3F85" w:rsidP="00E54D96">
      <w:pPr>
        <w:pStyle w:val="ListParagraph"/>
        <w:widowControl w:val="0"/>
        <w:numPr>
          <w:ilvl w:val="0"/>
          <w:numId w:val="16"/>
        </w:numPr>
        <w:autoSpaceDE w:val="0"/>
        <w:autoSpaceDN w:val="0"/>
        <w:adjustRightInd w:val="0"/>
        <w:rPr>
          <w:rFonts w:ascii="Helvetica" w:hAnsi="Helvetica" w:cs="Helvetica"/>
          <w:color w:val="002060"/>
          <w:sz w:val="28"/>
          <w:szCs w:val="28"/>
        </w:rPr>
      </w:pPr>
      <w:r w:rsidRPr="00E54D96">
        <w:rPr>
          <w:rFonts w:ascii="Helvetica" w:hAnsi="Helvetica" w:cs="Helvetica"/>
          <w:color w:val="002060"/>
          <w:sz w:val="28"/>
          <w:szCs w:val="28"/>
        </w:rPr>
        <w:t>OCTAE Guidance Ability to Benefit, June 1, 2015</w:t>
      </w:r>
    </w:p>
    <w:p w14:paraId="352F7E60" w14:textId="35CEFD7E" w:rsidR="005F3F85" w:rsidRPr="00E54D96" w:rsidRDefault="005F3F85" w:rsidP="00E54D96">
      <w:pPr>
        <w:pStyle w:val="ListParagraph"/>
        <w:widowControl w:val="0"/>
        <w:numPr>
          <w:ilvl w:val="0"/>
          <w:numId w:val="16"/>
        </w:numPr>
        <w:autoSpaceDE w:val="0"/>
        <w:autoSpaceDN w:val="0"/>
        <w:adjustRightInd w:val="0"/>
        <w:rPr>
          <w:rFonts w:ascii="Helvetica" w:hAnsi="Helvetica" w:cs="Helvetica"/>
          <w:color w:val="002060"/>
          <w:sz w:val="28"/>
          <w:szCs w:val="28"/>
        </w:rPr>
      </w:pPr>
      <w:r w:rsidRPr="00E54D96">
        <w:rPr>
          <w:rFonts w:ascii="Helvetica" w:hAnsi="Helvetica" w:cs="Helvetica"/>
          <w:color w:val="002060"/>
          <w:sz w:val="28"/>
          <w:szCs w:val="28"/>
        </w:rPr>
        <w:t>Alabama Economic Outlook 2014</w:t>
      </w:r>
    </w:p>
    <w:p w14:paraId="72779C3D" w14:textId="576F3E3E" w:rsidR="005F3F85" w:rsidRPr="00E54D96" w:rsidRDefault="005F3F85" w:rsidP="00E54D96">
      <w:pPr>
        <w:pStyle w:val="ListParagraph"/>
        <w:widowControl w:val="0"/>
        <w:numPr>
          <w:ilvl w:val="0"/>
          <w:numId w:val="16"/>
        </w:numPr>
        <w:autoSpaceDE w:val="0"/>
        <w:autoSpaceDN w:val="0"/>
        <w:adjustRightInd w:val="0"/>
        <w:rPr>
          <w:rFonts w:ascii="Helvetica" w:hAnsi="Helvetica" w:cs="Helvetica"/>
          <w:color w:val="262626"/>
          <w:sz w:val="28"/>
          <w:szCs w:val="28"/>
        </w:rPr>
      </w:pPr>
      <w:r w:rsidRPr="00E54D96">
        <w:rPr>
          <w:rFonts w:ascii="Helvetica" w:hAnsi="Helvetica" w:cs="Helvetica"/>
          <w:color w:val="002060"/>
          <w:sz w:val="28"/>
          <w:szCs w:val="28"/>
        </w:rPr>
        <w:t>Data Access &amp; Exchange (DAX) System</w:t>
      </w:r>
      <w:r w:rsidR="00087947" w:rsidRPr="00E54D96">
        <w:rPr>
          <w:rFonts w:ascii="Helvetica" w:hAnsi="Helvetica" w:cs="Helvetica"/>
          <w:color w:val="002060"/>
          <w:sz w:val="28"/>
          <w:szCs w:val="28"/>
        </w:rPr>
        <w:t xml:space="preserve">    </w:t>
      </w:r>
      <w:hyperlink r:id="rId8" w:history="1">
        <w:r w:rsidRPr="00E54D96">
          <w:rPr>
            <w:rStyle w:val="Hyperlink"/>
            <w:rFonts w:ascii="Helvetica" w:hAnsi="Helvetica" w:cs="Helvetica"/>
            <w:sz w:val="28"/>
            <w:szCs w:val="28"/>
          </w:rPr>
          <w:t>https://dax.acss.edu/</w:t>
        </w:r>
      </w:hyperlink>
    </w:p>
    <w:p w14:paraId="71B1D754" w14:textId="7387C53B" w:rsidR="005F3F85" w:rsidRPr="00E54D96" w:rsidRDefault="005F3F85" w:rsidP="00E54D96">
      <w:pPr>
        <w:pStyle w:val="ListParagraph"/>
        <w:widowControl w:val="0"/>
        <w:numPr>
          <w:ilvl w:val="0"/>
          <w:numId w:val="16"/>
        </w:numPr>
        <w:autoSpaceDE w:val="0"/>
        <w:autoSpaceDN w:val="0"/>
        <w:adjustRightInd w:val="0"/>
        <w:rPr>
          <w:rFonts w:ascii="Helvetica" w:hAnsi="Helvetica" w:cs="Helvetica"/>
          <w:color w:val="002060"/>
          <w:sz w:val="28"/>
          <w:szCs w:val="28"/>
        </w:rPr>
      </w:pPr>
      <w:r w:rsidRPr="00E54D96">
        <w:rPr>
          <w:rFonts w:ascii="Helvetica" w:hAnsi="Helvetica" w:cs="Helvetica"/>
          <w:color w:val="002060"/>
          <w:sz w:val="28"/>
          <w:szCs w:val="28"/>
        </w:rPr>
        <w:t>DAX Process Guide (2016)</w:t>
      </w:r>
    </w:p>
    <w:p w14:paraId="373D46CD" w14:textId="77777777" w:rsidR="005F3F85" w:rsidRDefault="005F3F85" w:rsidP="004C7E92">
      <w:pPr>
        <w:widowControl w:val="0"/>
        <w:autoSpaceDE w:val="0"/>
        <w:autoSpaceDN w:val="0"/>
        <w:adjustRightInd w:val="0"/>
        <w:rPr>
          <w:rFonts w:ascii="Helvetica" w:hAnsi="Helvetica" w:cs="Helvetica"/>
          <w:color w:val="262626"/>
          <w:sz w:val="28"/>
          <w:szCs w:val="28"/>
        </w:rPr>
      </w:pPr>
    </w:p>
    <w:p w14:paraId="2D6B0CCB" w14:textId="1567CDC1" w:rsidR="005F3F85" w:rsidRDefault="005F3F85" w:rsidP="005F3F85">
      <w:pPr>
        <w:widowControl w:val="0"/>
        <w:autoSpaceDE w:val="0"/>
        <w:autoSpaceDN w:val="0"/>
        <w:adjustRightInd w:val="0"/>
        <w:rPr>
          <w:rFonts w:ascii="Helvetica" w:hAnsi="Helvetica" w:cs="Helvetica"/>
          <w:color w:val="262626"/>
          <w:sz w:val="28"/>
          <w:szCs w:val="28"/>
          <w:u w:color="262626"/>
        </w:rPr>
      </w:pPr>
      <w:r>
        <w:rPr>
          <w:rFonts w:ascii="Helvetica" w:hAnsi="Helvetica" w:cs="Helvetica"/>
          <w:b/>
          <w:bCs/>
          <w:color w:val="9A9A9A"/>
          <w:sz w:val="28"/>
          <w:szCs w:val="28"/>
        </w:rPr>
        <w:t xml:space="preserve">PERKINS REPORTING AND BUDGETING FORMS - REPORTING FY </w:t>
      </w:r>
    </w:p>
    <w:p w14:paraId="7ED68243" w14:textId="410859E9" w:rsidR="005F3F85" w:rsidRDefault="005F3F85" w:rsidP="005F3F85">
      <w:pPr>
        <w:widowControl w:val="0"/>
        <w:autoSpaceDE w:val="0"/>
        <w:autoSpaceDN w:val="0"/>
        <w:adjustRightInd w:val="0"/>
        <w:rPr>
          <w:rFonts w:ascii="Helvetica" w:hAnsi="Helvetica" w:cs="Helvetica"/>
          <w:b/>
          <w:bCs/>
          <w:color w:val="9A9A9A"/>
          <w:sz w:val="28"/>
          <w:szCs w:val="28"/>
          <w:u w:color="262626"/>
        </w:rPr>
      </w:pPr>
      <w:r>
        <w:rPr>
          <w:rFonts w:ascii="Helvetica" w:hAnsi="Helvetica" w:cs="Helvetica"/>
          <w:b/>
          <w:bCs/>
          <w:color w:val="9A9A9A"/>
          <w:sz w:val="28"/>
          <w:szCs w:val="28"/>
          <w:u w:color="262626"/>
        </w:rPr>
        <w:t>2018</w:t>
      </w:r>
    </w:p>
    <w:p w14:paraId="06503F3A" w14:textId="77777777" w:rsidR="005F3F85" w:rsidRDefault="005F3F85" w:rsidP="005F3F85">
      <w:pPr>
        <w:widowControl w:val="0"/>
        <w:autoSpaceDE w:val="0"/>
        <w:autoSpaceDN w:val="0"/>
        <w:adjustRightInd w:val="0"/>
        <w:rPr>
          <w:rFonts w:ascii="Helvetica" w:hAnsi="Helvetica" w:cs="Helvetica"/>
          <w:color w:val="262626"/>
          <w:sz w:val="28"/>
          <w:szCs w:val="28"/>
          <w:u w:color="262626"/>
        </w:rPr>
      </w:pPr>
      <w:r>
        <w:rPr>
          <w:rFonts w:ascii="Helvetica" w:hAnsi="Helvetica" w:cs="Helvetica"/>
          <w:b/>
          <w:bCs/>
          <w:color w:val="262626"/>
          <w:sz w:val="28"/>
          <w:szCs w:val="28"/>
          <w:u w:val="single" w:color="262626"/>
        </w:rPr>
        <w:t>Perkins Budget Documentation</w:t>
      </w:r>
    </w:p>
    <w:p w14:paraId="43B1EBEB" w14:textId="19D73875" w:rsidR="005F3F85" w:rsidRPr="00AE0E10" w:rsidRDefault="005F3F85" w:rsidP="005F3F85">
      <w:pPr>
        <w:widowControl w:val="0"/>
        <w:autoSpaceDE w:val="0"/>
        <w:autoSpaceDN w:val="0"/>
        <w:adjustRightInd w:val="0"/>
        <w:rPr>
          <w:rFonts w:ascii="Helvetica" w:hAnsi="Helvetica" w:cs="Helvetica"/>
          <w:color w:val="002060"/>
          <w:sz w:val="28"/>
          <w:szCs w:val="28"/>
          <w:u w:color="262626"/>
        </w:rPr>
      </w:pPr>
      <w:r w:rsidRPr="00AE0E10">
        <w:rPr>
          <w:rFonts w:ascii="Helvetica" w:hAnsi="Helvetica" w:cs="Helvetica"/>
          <w:color w:val="002060"/>
          <w:sz w:val="28"/>
          <w:szCs w:val="28"/>
          <w:u w:color="262626"/>
        </w:rPr>
        <w:t>FY 2018 Perkins Final Expenditure Report (3-13-18)</w:t>
      </w:r>
    </w:p>
    <w:p w14:paraId="4A4D301E" w14:textId="77777777" w:rsidR="009B0AF7" w:rsidRDefault="009B0AF7" w:rsidP="005F3F85">
      <w:pPr>
        <w:widowControl w:val="0"/>
        <w:autoSpaceDE w:val="0"/>
        <w:autoSpaceDN w:val="0"/>
        <w:adjustRightInd w:val="0"/>
        <w:rPr>
          <w:rFonts w:ascii="Helvetica" w:hAnsi="Helvetica" w:cs="Helvetica"/>
          <w:color w:val="262626"/>
          <w:sz w:val="28"/>
          <w:szCs w:val="28"/>
          <w:u w:color="262626"/>
        </w:rPr>
      </w:pPr>
    </w:p>
    <w:p w14:paraId="258B381A" w14:textId="77777777" w:rsidR="009B0AF7" w:rsidRDefault="009B0AF7" w:rsidP="009B0AF7">
      <w:pPr>
        <w:widowControl w:val="0"/>
        <w:autoSpaceDE w:val="0"/>
        <w:autoSpaceDN w:val="0"/>
        <w:adjustRightInd w:val="0"/>
        <w:rPr>
          <w:rFonts w:ascii="Helvetica" w:hAnsi="Helvetica" w:cs="Helvetica"/>
          <w:b/>
          <w:bCs/>
          <w:color w:val="9A9A9A"/>
          <w:sz w:val="28"/>
          <w:szCs w:val="28"/>
        </w:rPr>
      </w:pPr>
      <w:r>
        <w:rPr>
          <w:rFonts w:ascii="Helvetica" w:hAnsi="Helvetica" w:cs="Helvetica"/>
          <w:b/>
          <w:bCs/>
          <w:color w:val="9A9A9A"/>
          <w:sz w:val="28"/>
          <w:szCs w:val="28"/>
        </w:rPr>
        <w:t>2017</w:t>
      </w:r>
    </w:p>
    <w:p w14:paraId="68F40E37" w14:textId="77777777" w:rsidR="009B0AF7" w:rsidRDefault="009B0AF7" w:rsidP="009B0AF7">
      <w:pPr>
        <w:widowControl w:val="0"/>
        <w:autoSpaceDE w:val="0"/>
        <w:autoSpaceDN w:val="0"/>
        <w:adjustRightInd w:val="0"/>
        <w:rPr>
          <w:rFonts w:ascii="Helvetica" w:hAnsi="Helvetica" w:cs="Helvetica"/>
          <w:color w:val="262626"/>
          <w:sz w:val="28"/>
          <w:szCs w:val="28"/>
          <w:u w:color="262626"/>
        </w:rPr>
      </w:pPr>
      <w:r>
        <w:rPr>
          <w:rFonts w:ascii="Helvetica" w:hAnsi="Helvetica" w:cs="Helvetica"/>
          <w:b/>
          <w:bCs/>
          <w:color w:val="262626"/>
          <w:sz w:val="28"/>
          <w:szCs w:val="28"/>
          <w:u w:val="single" w:color="262626"/>
        </w:rPr>
        <w:t>Perkins Budget Documentation</w:t>
      </w:r>
    </w:p>
    <w:p w14:paraId="0E3BC1EC" w14:textId="0FDFCB43" w:rsidR="009B0AF7" w:rsidRPr="00AE0E10" w:rsidRDefault="009B0AF7" w:rsidP="005F3F85">
      <w:pPr>
        <w:widowControl w:val="0"/>
        <w:autoSpaceDE w:val="0"/>
        <w:autoSpaceDN w:val="0"/>
        <w:adjustRightInd w:val="0"/>
        <w:rPr>
          <w:rFonts w:ascii="Helvetica" w:hAnsi="Helvetica" w:cs="Helvetica"/>
          <w:color w:val="002060"/>
          <w:sz w:val="28"/>
          <w:szCs w:val="28"/>
          <w:u w:color="262626"/>
        </w:rPr>
      </w:pPr>
      <w:r w:rsidRPr="00AE0E10">
        <w:rPr>
          <w:rFonts w:ascii="Helvetica" w:hAnsi="Helvetica" w:cs="Helvetica"/>
          <w:color w:val="002060"/>
          <w:sz w:val="28"/>
          <w:szCs w:val="28"/>
          <w:u w:color="262626"/>
        </w:rPr>
        <w:t>FY 2017 Perkins Final Expenditure Report (3-13-18)</w:t>
      </w:r>
    </w:p>
    <w:p w14:paraId="048B5FD9" w14:textId="77777777" w:rsidR="00087947" w:rsidRDefault="00087947" w:rsidP="005F3F85">
      <w:pPr>
        <w:widowControl w:val="0"/>
        <w:autoSpaceDE w:val="0"/>
        <w:autoSpaceDN w:val="0"/>
        <w:adjustRightInd w:val="0"/>
        <w:rPr>
          <w:rFonts w:ascii="Helvetica" w:hAnsi="Helvetica" w:cs="Helvetica"/>
          <w:color w:val="262626"/>
          <w:sz w:val="28"/>
          <w:szCs w:val="28"/>
          <w:u w:color="262626"/>
        </w:rPr>
      </w:pPr>
    </w:p>
    <w:p w14:paraId="1BB475FB" w14:textId="77777777" w:rsidR="005F3F85" w:rsidRDefault="005F3F85" w:rsidP="005F3F85">
      <w:pPr>
        <w:widowControl w:val="0"/>
        <w:autoSpaceDE w:val="0"/>
        <w:autoSpaceDN w:val="0"/>
        <w:adjustRightInd w:val="0"/>
        <w:rPr>
          <w:rFonts w:ascii="Helvetica" w:hAnsi="Helvetica" w:cs="Helvetica"/>
          <w:color w:val="262626"/>
          <w:sz w:val="28"/>
          <w:szCs w:val="28"/>
          <w:u w:color="262626"/>
        </w:rPr>
      </w:pPr>
      <w:r>
        <w:rPr>
          <w:rFonts w:ascii="Helvetica" w:hAnsi="Helvetica" w:cs="Helvetica"/>
          <w:b/>
          <w:bCs/>
          <w:color w:val="262626"/>
          <w:sz w:val="28"/>
          <w:szCs w:val="28"/>
          <w:u w:val="single" w:color="262626"/>
        </w:rPr>
        <w:t>Perkins Monitoring Documentation</w:t>
      </w:r>
    </w:p>
    <w:p w14:paraId="5AD3BC6B" w14:textId="7063600D" w:rsidR="005F3F85" w:rsidRPr="00AE0E10" w:rsidRDefault="005F3F85" w:rsidP="005F3F85">
      <w:pPr>
        <w:widowControl w:val="0"/>
        <w:autoSpaceDE w:val="0"/>
        <w:autoSpaceDN w:val="0"/>
        <w:adjustRightInd w:val="0"/>
        <w:rPr>
          <w:rFonts w:ascii="Helvetica" w:hAnsi="Helvetica" w:cs="Helvetica"/>
          <w:color w:val="002060"/>
          <w:sz w:val="28"/>
          <w:szCs w:val="28"/>
          <w:u w:color="262626"/>
        </w:rPr>
      </w:pPr>
      <w:r w:rsidRPr="00AE0E10">
        <w:rPr>
          <w:rFonts w:ascii="Helvetica" w:hAnsi="Helvetica" w:cs="Helvetica"/>
          <w:color w:val="002060"/>
          <w:sz w:val="28"/>
          <w:szCs w:val="28"/>
          <w:u w:color="262626"/>
        </w:rPr>
        <w:t>FY 2018 Perkins Monitoring Checklist (3-13-18)</w:t>
      </w:r>
    </w:p>
    <w:p w14:paraId="07F02BF1" w14:textId="77777777" w:rsidR="005F3F85" w:rsidRDefault="005F3F85" w:rsidP="005F3F85">
      <w:pPr>
        <w:widowControl w:val="0"/>
        <w:autoSpaceDE w:val="0"/>
        <w:autoSpaceDN w:val="0"/>
        <w:adjustRightInd w:val="0"/>
        <w:rPr>
          <w:rFonts w:ascii="Helvetica" w:hAnsi="Helvetica" w:cs="Helvetica"/>
          <w:color w:val="262626"/>
          <w:sz w:val="28"/>
          <w:szCs w:val="28"/>
          <w:u w:color="262626"/>
        </w:rPr>
      </w:pPr>
      <w:r>
        <w:rPr>
          <w:rFonts w:ascii="Helvetica" w:hAnsi="Helvetica" w:cs="Helvetica"/>
          <w:color w:val="262626"/>
          <w:sz w:val="28"/>
          <w:szCs w:val="28"/>
          <w:u w:color="262626"/>
        </w:rPr>
        <w:t> </w:t>
      </w:r>
    </w:p>
    <w:p w14:paraId="23D27293" w14:textId="77777777" w:rsidR="005F3F85" w:rsidRDefault="005F3F85" w:rsidP="005F3F85">
      <w:pPr>
        <w:widowControl w:val="0"/>
        <w:autoSpaceDE w:val="0"/>
        <w:autoSpaceDN w:val="0"/>
        <w:adjustRightInd w:val="0"/>
        <w:rPr>
          <w:rFonts w:ascii="Helvetica" w:hAnsi="Helvetica" w:cs="Helvetica"/>
          <w:color w:val="262626"/>
          <w:sz w:val="28"/>
          <w:szCs w:val="28"/>
          <w:u w:color="262626"/>
        </w:rPr>
      </w:pPr>
      <w:r>
        <w:rPr>
          <w:rFonts w:ascii="Helvetica" w:hAnsi="Helvetica" w:cs="Helvetica"/>
          <w:b/>
          <w:bCs/>
          <w:color w:val="262626"/>
          <w:sz w:val="28"/>
          <w:szCs w:val="28"/>
          <w:u w:val="single" w:color="262626"/>
        </w:rPr>
        <w:t>Perkins Reporting Documentation</w:t>
      </w:r>
    </w:p>
    <w:p w14:paraId="0AB68AA2" w14:textId="4FF6AFA9" w:rsidR="005F3F85" w:rsidRPr="00AE0E10" w:rsidRDefault="005F3F85" w:rsidP="005F3F85">
      <w:pPr>
        <w:widowControl w:val="0"/>
        <w:autoSpaceDE w:val="0"/>
        <w:autoSpaceDN w:val="0"/>
        <w:adjustRightInd w:val="0"/>
        <w:rPr>
          <w:rFonts w:ascii="Helvetica" w:hAnsi="Helvetica" w:cs="Helvetica"/>
          <w:color w:val="002060"/>
          <w:sz w:val="28"/>
          <w:szCs w:val="28"/>
          <w:u w:color="262626"/>
        </w:rPr>
      </w:pPr>
      <w:r w:rsidRPr="00AE0E10">
        <w:rPr>
          <w:rFonts w:ascii="Helvetica" w:hAnsi="Helvetica" w:cs="Helvetica"/>
          <w:color w:val="002060"/>
          <w:sz w:val="28"/>
          <w:szCs w:val="28"/>
          <w:u w:color="262626"/>
        </w:rPr>
        <w:t>FY 2018 Perkins Report Documentation (3-13-18))</w:t>
      </w:r>
    </w:p>
    <w:p w14:paraId="46CA2E2E" w14:textId="6B630A49" w:rsidR="005F3F85" w:rsidRPr="00AE0E10" w:rsidRDefault="005F3F85" w:rsidP="005F3F85">
      <w:pPr>
        <w:widowControl w:val="0"/>
        <w:autoSpaceDE w:val="0"/>
        <w:autoSpaceDN w:val="0"/>
        <w:adjustRightInd w:val="0"/>
        <w:rPr>
          <w:rFonts w:ascii="Helvetica" w:hAnsi="Helvetica" w:cs="Helvetica"/>
          <w:color w:val="002060"/>
          <w:sz w:val="28"/>
          <w:szCs w:val="28"/>
          <w:u w:color="262626"/>
        </w:rPr>
      </w:pPr>
      <w:r w:rsidRPr="00AE0E10">
        <w:rPr>
          <w:rFonts w:ascii="Helvetica" w:hAnsi="Helvetica" w:cs="Helvetica"/>
          <w:color w:val="002060"/>
          <w:sz w:val="28"/>
          <w:szCs w:val="28"/>
          <w:u w:color="262626"/>
        </w:rPr>
        <w:t>FY 2018 College Perkins Report I (Core Indicators 1P1, 2P1, 3P1) (3-13-18)</w:t>
      </w:r>
    </w:p>
    <w:p w14:paraId="0BAEA5F5" w14:textId="561061BA" w:rsidR="005F3F85" w:rsidRPr="00AE0E10" w:rsidRDefault="005F3F85" w:rsidP="005F3F85">
      <w:pPr>
        <w:widowControl w:val="0"/>
        <w:autoSpaceDE w:val="0"/>
        <w:autoSpaceDN w:val="0"/>
        <w:adjustRightInd w:val="0"/>
        <w:rPr>
          <w:rFonts w:ascii="Helvetica" w:hAnsi="Helvetica" w:cs="Helvetica"/>
          <w:color w:val="002060"/>
          <w:sz w:val="28"/>
          <w:szCs w:val="28"/>
          <w:u w:color="262626"/>
        </w:rPr>
      </w:pPr>
      <w:r w:rsidRPr="00AE0E10">
        <w:rPr>
          <w:rFonts w:ascii="Helvetica" w:hAnsi="Helvetica" w:cs="Helvetica"/>
          <w:color w:val="002060"/>
          <w:sz w:val="28"/>
          <w:szCs w:val="28"/>
          <w:u w:color="262626"/>
        </w:rPr>
        <w:t>FY 2018 College Perkins Report II (Core Indicators 4P1, 5P1, 5P2) (3-13-18)</w:t>
      </w:r>
    </w:p>
    <w:p w14:paraId="46215842" w14:textId="77777777" w:rsidR="005F3F85" w:rsidRDefault="005F3F85" w:rsidP="005F3F85">
      <w:pPr>
        <w:widowControl w:val="0"/>
        <w:autoSpaceDE w:val="0"/>
        <w:autoSpaceDN w:val="0"/>
        <w:adjustRightInd w:val="0"/>
        <w:rPr>
          <w:rFonts w:ascii="Helvetica" w:hAnsi="Helvetica" w:cs="Helvetica"/>
          <w:color w:val="262626"/>
          <w:sz w:val="28"/>
          <w:szCs w:val="28"/>
          <w:u w:color="262626"/>
        </w:rPr>
      </w:pPr>
    </w:p>
    <w:p w14:paraId="0843B4EC" w14:textId="77777777" w:rsidR="005F3F85" w:rsidRDefault="005F3F85" w:rsidP="005F3F85">
      <w:pPr>
        <w:widowControl w:val="0"/>
        <w:autoSpaceDE w:val="0"/>
        <w:autoSpaceDN w:val="0"/>
        <w:adjustRightInd w:val="0"/>
        <w:rPr>
          <w:rFonts w:ascii="Helvetica" w:hAnsi="Helvetica" w:cs="Helvetica"/>
          <w:b/>
          <w:bCs/>
          <w:color w:val="262626"/>
          <w:sz w:val="28"/>
          <w:szCs w:val="28"/>
          <w:u w:color="262626"/>
        </w:rPr>
      </w:pPr>
      <w:r>
        <w:rPr>
          <w:rFonts w:ascii="Helvetica" w:hAnsi="Helvetica" w:cs="Helvetica"/>
          <w:b/>
          <w:bCs/>
          <w:color w:val="262626"/>
          <w:sz w:val="28"/>
          <w:szCs w:val="28"/>
          <w:u w:color="262626"/>
        </w:rPr>
        <w:t>PERKINS BUDGET FORMS</w:t>
      </w:r>
    </w:p>
    <w:p w14:paraId="653A4E3F" w14:textId="3B72247A" w:rsidR="005F3F85" w:rsidRPr="00AE0E10" w:rsidRDefault="005F3F85" w:rsidP="005F3F85">
      <w:pPr>
        <w:widowControl w:val="0"/>
        <w:autoSpaceDE w:val="0"/>
        <w:autoSpaceDN w:val="0"/>
        <w:adjustRightInd w:val="0"/>
        <w:rPr>
          <w:rFonts w:ascii="Helvetica" w:hAnsi="Helvetica" w:cs="Helvetica"/>
          <w:color w:val="002060"/>
          <w:sz w:val="28"/>
          <w:szCs w:val="28"/>
          <w:u w:color="262626"/>
        </w:rPr>
      </w:pPr>
      <w:r w:rsidRPr="00AE0E10">
        <w:rPr>
          <w:rFonts w:ascii="Helvetica" w:hAnsi="Helvetica" w:cs="Helvetica"/>
          <w:color w:val="002060"/>
          <w:sz w:val="28"/>
          <w:szCs w:val="28"/>
          <w:u w:color="262626"/>
        </w:rPr>
        <w:t>FY 2018 Perkins Budget and Amendment Form (3-7-18)</w:t>
      </w:r>
    </w:p>
    <w:p w14:paraId="7DD3A09D" w14:textId="7D71BA85" w:rsidR="005F3F85" w:rsidRDefault="005F3F85" w:rsidP="005F3F85">
      <w:pPr>
        <w:widowControl w:val="0"/>
        <w:autoSpaceDE w:val="0"/>
        <w:autoSpaceDN w:val="0"/>
        <w:adjustRightInd w:val="0"/>
        <w:rPr>
          <w:rFonts w:ascii="Helvetica" w:hAnsi="Helvetica" w:cs="Helvetica"/>
          <w:color w:val="262626"/>
          <w:sz w:val="28"/>
          <w:szCs w:val="28"/>
          <w:u w:color="262626"/>
        </w:rPr>
      </w:pPr>
      <w:r w:rsidRPr="00AE0E10">
        <w:rPr>
          <w:rFonts w:ascii="Helvetica" w:hAnsi="Helvetica" w:cs="Helvetica"/>
          <w:color w:val="002060"/>
          <w:sz w:val="28"/>
          <w:szCs w:val="28"/>
          <w:u w:color="262626"/>
        </w:rPr>
        <w:t xml:space="preserve">FY 2018 Perkins Monthly Summary Report </w:t>
      </w:r>
      <w:r>
        <w:rPr>
          <w:rFonts w:ascii="Helvetica" w:hAnsi="Helvetica" w:cs="Helvetica"/>
          <w:color w:val="262626"/>
          <w:sz w:val="28"/>
          <w:szCs w:val="28"/>
          <w:u w:color="262626"/>
        </w:rPr>
        <w:t>(3-13-18)</w:t>
      </w:r>
    </w:p>
    <w:p w14:paraId="3AC597CE" w14:textId="77777777" w:rsidR="005F3F85" w:rsidRDefault="005F3F85" w:rsidP="005F3F85">
      <w:pPr>
        <w:widowControl w:val="0"/>
        <w:autoSpaceDE w:val="0"/>
        <w:autoSpaceDN w:val="0"/>
        <w:adjustRightInd w:val="0"/>
        <w:rPr>
          <w:rFonts w:ascii="Helvetica" w:hAnsi="Helvetica" w:cs="Helvetica"/>
          <w:color w:val="262626"/>
          <w:sz w:val="28"/>
          <w:szCs w:val="28"/>
          <w:u w:color="262626"/>
        </w:rPr>
      </w:pPr>
    </w:p>
    <w:p w14:paraId="495D7B8C" w14:textId="77777777" w:rsidR="005F3F85" w:rsidRPr="00826618" w:rsidRDefault="005F3F85" w:rsidP="005F3F85">
      <w:pPr>
        <w:widowControl w:val="0"/>
        <w:autoSpaceDE w:val="0"/>
        <w:autoSpaceDN w:val="0"/>
        <w:adjustRightInd w:val="0"/>
        <w:rPr>
          <w:rFonts w:ascii="Helvetica" w:hAnsi="Helvetica" w:cs="Helvetica"/>
          <w:b/>
          <w:bCs/>
          <w:color w:val="000000" w:themeColor="text1"/>
          <w:sz w:val="28"/>
          <w:szCs w:val="28"/>
          <w:u w:color="262626"/>
        </w:rPr>
      </w:pPr>
      <w:r w:rsidRPr="00826618">
        <w:rPr>
          <w:rFonts w:ascii="Helvetica" w:hAnsi="Helvetica" w:cs="Helvetica"/>
          <w:b/>
          <w:bCs/>
          <w:color w:val="000000" w:themeColor="text1"/>
          <w:sz w:val="28"/>
          <w:szCs w:val="28"/>
          <w:u w:color="262626"/>
        </w:rPr>
        <w:t>PERKINS GUIDANCE</w:t>
      </w:r>
    </w:p>
    <w:p w14:paraId="0DFA64B1" w14:textId="3C138FC9" w:rsidR="005F3F85" w:rsidRPr="00250A1B" w:rsidRDefault="005F3F85" w:rsidP="00250A1B">
      <w:pPr>
        <w:pStyle w:val="ListParagraph"/>
        <w:widowControl w:val="0"/>
        <w:numPr>
          <w:ilvl w:val="0"/>
          <w:numId w:val="17"/>
        </w:numPr>
        <w:autoSpaceDE w:val="0"/>
        <w:autoSpaceDN w:val="0"/>
        <w:adjustRightInd w:val="0"/>
        <w:rPr>
          <w:rFonts w:ascii="Helvetica" w:hAnsi="Helvetica" w:cs="Helvetica"/>
          <w:color w:val="002060"/>
          <w:sz w:val="28"/>
          <w:szCs w:val="28"/>
          <w:u w:color="262626"/>
        </w:rPr>
      </w:pPr>
      <w:r w:rsidRPr="00250A1B">
        <w:rPr>
          <w:rFonts w:ascii="Helvetica" w:hAnsi="Helvetica" w:cs="Helvetica"/>
          <w:color w:val="002060"/>
          <w:sz w:val="28"/>
          <w:szCs w:val="28"/>
          <w:u w:color="262626"/>
        </w:rPr>
        <w:lastRenderedPageBreak/>
        <w:t>CTE Program Income Guidance for Federal Programs (3-28-16)</w:t>
      </w:r>
    </w:p>
    <w:p w14:paraId="22BA5268" w14:textId="5A7FC925" w:rsidR="005F3F85" w:rsidRPr="00250A1B" w:rsidRDefault="005F3F85" w:rsidP="00250A1B">
      <w:pPr>
        <w:pStyle w:val="ListParagraph"/>
        <w:widowControl w:val="0"/>
        <w:numPr>
          <w:ilvl w:val="0"/>
          <w:numId w:val="17"/>
        </w:numPr>
        <w:autoSpaceDE w:val="0"/>
        <w:autoSpaceDN w:val="0"/>
        <w:adjustRightInd w:val="0"/>
        <w:rPr>
          <w:rFonts w:ascii="Helvetica" w:hAnsi="Helvetica" w:cs="Helvetica"/>
          <w:color w:val="002060"/>
          <w:sz w:val="28"/>
          <w:szCs w:val="28"/>
          <w:u w:color="262626"/>
        </w:rPr>
      </w:pPr>
      <w:r w:rsidRPr="00250A1B">
        <w:rPr>
          <w:rFonts w:ascii="Helvetica" w:hAnsi="Helvetica" w:cs="Helvetica"/>
          <w:color w:val="002060"/>
          <w:sz w:val="28"/>
          <w:szCs w:val="28"/>
          <w:u w:color="262626"/>
        </w:rPr>
        <w:t>Gender Equity in Career and Technical Education (7-25-16)</w:t>
      </w:r>
    </w:p>
    <w:p w14:paraId="3975CA02" w14:textId="77777777" w:rsidR="00A1671B" w:rsidRPr="00A1671B" w:rsidRDefault="00A1671B" w:rsidP="005F3F85">
      <w:pPr>
        <w:widowControl w:val="0"/>
        <w:autoSpaceDE w:val="0"/>
        <w:autoSpaceDN w:val="0"/>
        <w:adjustRightInd w:val="0"/>
        <w:rPr>
          <w:rFonts w:ascii="Helvetica" w:hAnsi="Helvetica" w:cs="Helvetica"/>
          <w:color w:val="002060"/>
          <w:sz w:val="28"/>
          <w:szCs w:val="28"/>
          <w:u w:color="262626"/>
        </w:rPr>
      </w:pPr>
    </w:p>
    <w:p w14:paraId="60F82C5B" w14:textId="78A16518" w:rsidR="005F3F85" w:rsidRPr="00250A1B" w:rsidRDefault="005F3F85" w:rsidP="00250A1B">
      <w:pPr>
        <w:pStyle w:val="ListParagraph"/>
        <w:widowControl w:val="0"/>
        <w:numPr>
          <w:ilvl w:val="0"/>
          <w:numId w:val="17"/>
        </w:numPr>
        <w:autoSpaceDE w:val="0"/>
        <w:autoSpaceDN w:val="0"/>
        <w:adjustRightInd w:val="0"/>
        <w:rPr>
          <w:rFonts w:ascii="Helvetica" w:hAnsi="Helvetica" w:cs="Helvetica"/>
          <w:color w:val="002060"/>
          <w:sz w:val="28"/>
          <w:szCs w:val="28"/>
          <w:u w:color="262626"/>
        </w:rPr>
      </w:pPr>
      <w:r w:rsidRPr="00250A1B">
        <w:rPr>
          <w:rFonts w:ascii="Helvetica" w:hAnsi="Helvetica" w:cs="Helvetica"/>
          <w:color w:val="002060"/>
          <w:sz w:val="28"/>
          <w:szCs w:val="28"/>
          <w:u w:color="262626"/>
        </w:rPr>
        <w:t>Education Department General Administrative Regulations (EDGAR)</w:t>
      </w:r>
    </w:p>
    <w:p w14:paraId="1535F712" w14:textId="7A04792A" w:rsidR="005F3F85" w:rsidRPr="00250A1B" w:rsidRDefault="00A1671B" w:rsidP="00250A1B">
      <w:pPr>
        <w:pStyle w:val="ListParagraph"/>
        <w:widowControl w:val="0"/>
        <w:numPr>
          <w:ilvl w:val="0"/>
          <w:numId w:val="17"/>
        </w:numPr>
        <w:autoSpaceDE w:val="0"/>
        <w:autoSpaceDN w:val="0"/>
        <w:adjustRightInd w:val="0"/>
        <w:rPr>
          <w:rFonts w:ascii="Helvetica" w:hAnsi="Helvetica" w:cs="Helvetica"/>
          <w:sz w:val="28"/>
          <w:szCs w:val="28"/>
          <w:u w:color="262626"/>
        </w:rPr>
      </w:pPr>
      <w:hyperlink r:id="rId9" w:history="1">
        <w:r w:rsidRPr="00250A1B">
          <w:rPr>
            <w:rStyle w:val="Hyperlink"/>
            <w:rFonts w:ascii="Helvetica" w:hAnsi="Helvetica" w:cs="Helvetica"/>
            <w:sz w:val="28"/>
            <w:szCs w:val="28"/>
            <w:u w:color="262626"/>
          </w:rPr>
          <w:t>http://www2.ed.gov/policy/fund/reg/edgarReg/edgar.html</w:t>
        </w:r>
      </w:hyperlink>
    </w:p>
    <w:p w14:paraId="0F43129F" w14:textId="77777777" w:rsidR="00A1671B" w:rsidRDefault="00A1671B" w:rsidP="005F3F85">
      <w:pPr>
        <w:widowControl w:val="0"/>
        <w:autoSpaceDE w:val="0"/>
        <w:autoSpaceDN w:val="0"/>
        <w:adjustRightInd w:val="0"/>
        <w:rPr>
          <w:rFonts w:ascii="Helvetica" w:hAnsi="Helvetica" w:cs="Helvetica"/>
          <w:color w:val="262626"/>
          <w:sz w:val="28"/>
          <w:szCs w:val="28"/>
          <w:u w:color="262626"/>
        </w:rPr>
      </w:pPr>
    </w:p>
    <w:p w14:paraId="52541FD1" w14:textId="39DFD200" w:rsidR="005F3F85" w:rsidRPr="00250A1B" w:rsidRDefault="005F3F85" w:rsidP="00250A1B">
      <w:pPr>
        <w:pStyle w:val="ListParagraph"/>
        <w:widowControl w:val="0"/>
        <w:numPr>
          <w:ilvl w:val="0"/>
          <w:numId w:val="17"/>
        </w:numPr>
        <w:autoSpaceDE w:val="0"/>
        <w:autoSpaceDN w:val="0"/>
        <w:adjustRightInd w:val="0"/>
        <w:rPr>
          <w:rFonts w:ascii="Helvetica" w:hAnsi="Helvetica" w:cs="Helvetica"/>
          <w:color w:val="002060"/>
          <w:sz w:val="28"/>
          <w:szCs w:val="28"/>
          <w:u w:color="262626"/>
        </w:rPr>
      </w:pPr>
      <w:r w:rsidRPr="00250A1B">
        <w:rPr>
          <w:rFonts w:ascii="Helvetica" w:hAnsi="Helvetica" w:cs="Helvetica"/>
          <w:color w:val="002060"/>
          <w:sz w:val="28"/>
          <w:szCs w:val="28"/>
          <w:u w:color="262626"/>
        </w:rPr>
        <w:t>Guidance for Using Perkins Funds for Meals</w:t>
      </w:r>
    </w:p>
    <w:p w14:paraId="4DF92E60" w14:textId="0ED748C7" w:rsidR="005F3F85" w:rsidRPr="00250A1B" w:rsidRDefault="005F3F85" w:rsidP="00250A1B">
      <w:pPr>
        <w:pStyle w:val="ListParagraph"/>
        <w:widowControl w:val="0"/>
        <w:numPr>
          <w:ilvl w:val="0"/>
          <w:numId w:val="17"/>
        </w:numPr>
        <w:autoSpaceDE w:val="0"/>
        <w:autoSpaceDN w:val="0"/>
        <w:adjustRightInd w:val="0"/>
        <w:rPr>
          <w:rFonts w:ascii="Helvetica" w:hAnsi="Helvetica" w:cs="Helvetica"/>
          <w:color w:val="002060"/>
          <w:sz w:val="28"/>
          <w:szCs w:val="28"/>
          <w:u w:color="262626"/>
        </w:rPr>
      </w:pPr>
      <w:r w:rsidRPr="00250A1B">
        <w:rPr>
          <w:rFonts w:ascii="Helvetica" w:hAnsi="Helvetica" w:cs="Helvetica"/>
          <w:color w:val="002060"/>
          <w:sz w:val="28"/>
          <w:szCs w:val="28"/>
          <w:u w:color="262626"/>
        </w:rPr>
        <w:t>Required and Allowable Uses for Perkins Funds</w:t>
      </w:r>
    </w:p>
    <w:p w14:paraId="1A061206" w14:textId="1BFCA88A" w:rsidR="005F3F85" w:rsidRPr="00250A1B" w:rsidRDefault="005F3F85" w:rsidP="00250A1B">
      <w:pPr>
        <w:pStyle w:val="ListParagraph"/>
        <w:widowControl w:val="0"/>
        <w:numPr>
          <w:ilvl w:val="0"/>
          <w:numId w:val="17"/>
        </w:numPr>
        <w:autoSpaceDE w:val="0"/>
        <w:autoSpaceDN w:val="0"/>
        <w:adjustRightInd w:val="0"/>
        <w:rPr>
          <w:rFonts w:ascii="Helvetica" w:hAnsi="Helvetica" w:cs="Helvetica"/>
          <w:color w:val="002060"/>
          <w:sz w:val="28"/>
          <w:szCs w:val="28"/>
          <w:u w:color="262626"/>
        </w:rPr>
      </w:pPr>
      <w:r w:rsidRPr="00250A1B">
        <w:rPr>
          <w:rFonts w:ascii="Helvetica" w:hAnsi="Helvetica" w:cs="Helvetica"/>
          <w:color w:val="002060"/>
          <w:sz w:val="28"/>
          <w:szCs w:val="28"/>
          <w:u w:color="262626"/>
        </w:rPr>
        <w:t>Perkins IV Non-</w:t>
      </w:r>
      <w:proofErr w:type="gramStart"/>
      <w:r w:rsidRPr="00250A1B">
        <w:rPr>
          <w:rFonts w:ascii="Helvetica" w:hAnsi="Helvetica" w:cs="Helvetica"/>
          <w:color w:val="002060"/>
          <w:sz w:val="28"/>
          <w:szCs w:val="28"/>
          <w:u w:color="262626"/>
        </w:rPr>
        <w:t>regulatory</w:t>
      </w:r>
      <w:proofErr w:type="gramEnd"/>
      <w:r w:rsidRPr="00250A1B">
        <w:rPr>
          <w:rFonts w:ascii="Helvetica" w:hAnsi="Helvetica" w:cs="Helvetica"/>
          <w:color w:val="002060"/>
          <w:sz w:val="28"/>
          <w:szCs w:val="28"/>
          <w:u w:color="262626"/>
        </w:rPr>
        <w:t xml:space="preserve"> Guidance - 4/13/2007</w:t>
      </w:r>
    </w:p>
    <w:p w14:paraId="5AFDAB21" w14:textId="24541FB4" w:rsidR="005F3F85" w:rsidRPr="00250A1B" w:rsidRDefault="005F3F85" w:rsidP="00250A1B">
      <w:pPr>
        <w:pStyle w:val="ListParagraph"/>
        <w:widowControl w:val="0"/>
        <w:numPr>
          <w:ilvl w:val="0"/>
          <w:numId w:val="17"/>
        </w:numPr>
        <w:autoSpaceDE w:val="0"/>
        <w:autoSpaceDN w:val="0"/>
        <w:adjustRightInd w:val="0"/>
        <w:rPr>
          <w:rFonts w:ascii="Helvetica" w:hAnsi="Helvetica" w:cs="Helvetica"/>
          <w:color w:val="002060"/>
          <w:sz w:val="28"/>
          <w:szCs w:val="28"/>
          <w:u w:color="262626"/>
        </w:rPr>
      </w:pPr>
      <w:r w:rsidRPr="00250A1B">
        <w:rPr>
          <w:rFonts w:ascii="Helvetica" w:hAnsi="Helvetica" w:cs="Helvetica"/>
          <w:color w:val="002060"/>
          <w:sz w:val="28"/>
          <w:szCs w:val="28"/>
          <w:u w:color="262626"/>
        </w:rPr>
        <w:t>Perkins IV Non-</w:t>
      </w:r>
      <w:proofErr w:type="gramStart"/>
      <w:r w:rsidRPr="00250A1B">
        <w:rPr>
          <w:rFonts w:ascii="Helvetica" w:hAnsi="Helvetica" w:cs="Helvetica"/>
          <w:color w:val="002060"/>
          <w:sz w:val="28"/>
          <w:szCs w:val="28"/>
          <w:u w:color="262626"/>
        </w:rPr>
        <w:t>regulatory</w:t>
      </w:r>
      <w:proofErr w:type="gramEnd"/>
      <w:r w:rsidRPr="00250A1B">
        <w:rPr>
          <w:rFonts w:ascii="Helvetica" w:hAnsi="Helvetica" w:cs="Helvetica"/>
          <w:color w:val="002060"/>
          <w:sz w:val="28"/>
          <w:szCs w:val="28"/>
          <w:u w:color="262626"/>
        </w:rPr>
        <w:t xml:space="preserve"> Guidance - 5/28/2009</w:t>
      </w:r>
    </w:p>
    <w:p w14:paraId="2FA15FE0" w14:textId="718BDBDD" w:rsidR="005F3F85" w:rsidRPr="00250A1B" w:rsidRDefault="005F3F85" w:rsidP="00250A1B">
      <w:pPr>
        <w:pStyle w:val="ListParagraph"/>
        <w:widowControl w:val="0"/>
        <w:numPr>
          <w:ilvl w:val="0"/>
          <w:numId w:val="17"/>
        </w:numPr>
        <w:autoSpaceDE w:val="0"/>
        <w:autoSpaceDN w:val="0"/>
        <w:adjustRightInd w:val="0"/>
        <w:rPr>
          <w:rFonts w:ascii="Helvetica" w:hAnsi="Helvetica" w:cs="Helvetica"/>
          <w:color w:val="002060"/>
          <w:sz w:val="28"/>
          <w:szCs w:val="28"/>
          <w:u w:color="262626"/>
        </w:rPr>
      </w:pPr>
      <w:r w:rsidRPr="00250A1B">
        <w:rPr>
          <w:rFonts w:ascii="Helvetica" w:hAnsi="Helvetica" w:cs="Helvetica"/>
          <w:color w:val="002060"/>
          <w:sz w:val="28"/>
          <w:szCs w:val="28"/>
          <w:u w:color="262626"/>
        </w:rPr>
        <w:t>Perkins IV Non-</w:t>
      </w:r>
      <w:proofErr w:type="gramStart"/>
      <w:r w:rsidRPr="00250A1B">
        <w:rPr>
          <w:rFonts w:ascii="Helvetica" w:hAnsi="Helvetica" w:cs="Helvetica"/>
          <w:color w:val="002060"/>
          <w:sz w:val="28"/>
          <w:szCs w:val="28"/>
          <w:u w:color="262626"/>
        </w:rPr>
        <w:t>regulatory</w:t>
      </w:r>
      <w:proofErr w:type="gramEnd"/>
      <w:r w:rsidRPr="00250A1B">
        <w:rPr>
          <w:rFonts w:ascii="Helvetica" w:hAnsi="Helvetica" w:cs="Helvetica"/>
          <w:color w:val="002060"/>
          <w:sz w:val="28"/>
          <w:szCs w:val="28"/>
          <w:u w:color="262626"/>
        </w:rPr>
        <w:t xml:space="preserve"> Guidance - 4/22/15</w:t>
      </w:r>
    </w:p>
    <w:p w14:paraId="5CE7E0BA" w14:textId="73EF1230" w:rsidR="005F3F85" w:rsidRPr="00250A1B" w:rsidRDefault="005F3F85" w:rsidP="00250A1B">
      <w:pPr>
        <w:pStyle w:val="ListParagraph"/>
        <w:numPr>
          <w:ilvl w:val="0"/>
          <w:numId w:val="17"/>
        </w:numPr>
        <w:rPr>
          <w:rFonts w:ascii="Helvetica" w:hAnsi="Helvetica" w:cs="Helvetica"/>
          <w:color w:val="002060"/>
          <w:sz w:val="28"/>
          <w:szCs w:val="28"/>
          <w:u w:color="262626"/>
        </w:rPr>
      </w:pPr>
      <w:r w:rsidRPr="00250A1B">
        <w:rPr>
          <w:rFonts w:ascii="Helvetica" w:hAnsi="Helvetica" w:cs="Helvetica"/>
          <w:color w:val="002060"/>
          <w:sz w:val="28"/>
          <w:szCs w:val="28"/>
          <w:u w:color="262626"/>
        </w:rPr>
        <w:t>Memorandum #2014-LGL-053 - Reporting of Disabilities to DPE through DAX System</w:t>
      </w:r>
    </w:p>
    <w:p w14:paraId="6071E618" w14:textId="77777777" w:rsidR="00E60C21" w:rsidRDefault="00E60C21" w:rsidP="00087947">
      <w:pPr>
        <w:rPr>
          <w:rFonts w:ascii="Helvetica" w:hAnsi="Helvetica" w:cs="Helvetica"/>
          <w:color w:val="9F0014"/>
          <w:sz w:val="28"/>
          <w:szCs w:val="28"/>
          <w:u w:color="262626"/>
        </w:rPr>
      </w:pPr>
    </w:p>
    <w:p w14:paraId="0C94FEB0" w14:textId="77777777" w:rsidR="00E60C21" w:rsidRDefault="00E60C21" w:rsidP="00087947">
      <w:pPr>
        <w:rPr>
          <w:rFonts w:ascii="Helvetica" w:hAnsi="Helvetica" w:cs="Helvetica"/>
          <w:color w:val="9F0014"/>
          <w:sz w:val="28"/>
          <w:szCs w:val="28"/>
          <w:u w:color="262626"/>
        </w:rPr>
      </w:pPr>
    </w:p>
    <w:p w14:paraId="4AFB62DB" w14:textId="77777777" w:rsidR="00E60C21" w:rsidRDefault="00E60C21" w:rsidP="00087947">
      <w:pPr>
        <w:rPr>
          <w:rFonts w:ascii="Helvetica" w:hAnsi="Helvetica" w:cs="Helvetica"/>
          <w:color w:val="9F0014"/>
          <w:sz w:val="28"/>
          <w:szCs w:val="28"/>
          <w:u w:color="262626"/>
        </w:rPr>
      </w:pPr>
    </w:p>
    <w:p w14:paraId="28D9B3B5" w14:textId="290C38E3" w:rsidR="005F3F85" w:rsidRPr="00E60C21" w:rsidRDefault="005F3F85" w:rsidP="00E60C21">
      <w:pPr>
        <w:rPr>
          <w:rStyle w:val="None"/>
          <w:rFonts w:cs="Helvetica"/>
          <w:b/>
          <w:color w:val="9F0014"/>
          <w:sz w:val="48"/>
          <w:szCs w:val="48"/>
          <w:u w:val="single"/>
        </w:rPr>
      </w:pPr>
      <w:r w:rsidRPr="00E60C21">
        <w:rPr>
          <w:rStyle w:val="None"/>
          <w:b/>
          <w:color w:val="333333"/>
          <w:sz w:val="48"/>
          <w:szCs w:val="48"/>
          <w:u w:val="single"/>
          <w:shd w:val="clear" w:color="auto" w:fill="FFFFFF"/>
        </w:rPr>
        <w:t>Grant Resources</w:t>
      </w:r>
    </w:p>
    <w:p w14:paraId="2BE5C3FF" w14:textId="77777777" w:rsidR="00D2583F" w:rsidRDefault="00D2583F" w:rsidP="005F3F85">
      <w:pPr>
        <w:pStyle w:val="Default"/>
        <w:rPr>
          <w:rStyle w:val="None"/>
          <w:rFonts w:ascii="Helvetica" w:hAnsi="Helvetica"/>
          <w:sz w:val="28"/>
          <w:szCs w:val="28"/>
          <w:u w:val="single"/>
          <w:shd w:val="clear" w:color="auto" w:fill="FFFFFF"/>
        </w:rPr>
      </w:pPr>
    </w:p>
    <w:p w14:paraId="3EC52F23" w14:textId="77777777" w:rsidR="005F3F85" w:rsidRPr="00D2583F" w:rsidRDefault="005F3F85" w:rsidP="005F3F85">
      <w:pPr>
        <w:pStyle w:val="Default"/>
        <w:rPr>
          <w:rStyle w:val="None"/>
          <w:rFonts w:ascii="Helvetica" w:eastAsia="Helvetica" w:hAnsi="Helvetica" w:cs="Helvetica"/>
          <w:b/>
          <w:color w:val="333333"/>
          <w:sz w:val="28"/>
          <w:szCs w:val="28"/>
          <w:shd w:val="clear" w:color="auto" w:fill="FFFFFF"/>
        </w:rPr>
      </w:pPr>
      <w:r w:rsidRPr="00D2583F">
        <w:rPr>
          <w:rStyle w:val="None"/>
          <w:rFonts w:ascii="Helvetica" w:hAnsi="Helvetica"/>
          <w:b/>
          <w:color w:val="333333"/>
          <w:sz w:val="28"/>
          <w:szCs w:val="28"/>
          <w:shd w:val="clear" w:color="auto" w:fill="FFFFFF"/>
        </w:rPr>
        <w:t>FY2018-2019 Industry Certification Initiative and Special Populations Grant Application</w:t>
      </w:r>
    </w:p>
    <w:p w14:paraId="2DAE1706" w14:textId="6F1A6DCC" w:rsidR="005F3F85" w:rsidRPr="00D2583F" w:rsidRDefault="005F3F85" w:rsidP="00250A1B">
      <w:pPr>
        <w:pStyle w:val="Default"/>
        <w:numPr>
          <w:ilvl w:val="0"/>
          <w:numId w:val="18"/>
        </w:numPr>
        <w:rPr>
          <w:rStyle w:val="None"/>
          <w:rFonts w:ascii="Helvetica" w:eastAsia="Helvetica" w:hAnsi="Helvetica" w:cs="Helvetica"/>
          <w:color w:val="002060"/>
          <w:sz w:val="28"/>
          <w:szCs w:val="28"/>
          <w:shd w:val="clear" w:color="auto" w:fill="FFFFFF"/>
        </w:rPr>
      </w:pPr>
      <w:r w:rsidRPr="00D2583F">
        <w:rPr>
          <w:rStyle w:val="Hyperlink2"/>
          <w:rFonts w:ascii="Helvetica" w:hAnsi="Helvetica"/>
          <w:color w:val="002060"/>
          <w:sz w:val="28"/>
          <w:szCs w:val="28"/>
        </w:rPr>
        <w:t>Appendix C-SEC Score Sheet and Conflict of Interest Non-Disclosure Statement</w:t>
      </w:r>
      <w:r w:rsidRPr="00D2583F">
        <w:rPr>
          <w:rStyle w:val="None"/>
          <w:rFonts w:ascii="Helvetica" w:hAnsi="Helvetica"/>
          <w:color w:val="002060"/>
          <w:sz w:val="28"/>
          <w:szCs w:val="28"/>
          <w:shd w:val="clear" w:color="auto" w:fill="FFFFFF"/>
        </w:rPr>
        <w:t> (3-13-18)</w:t>
      </w:r>
    </w:p>
    <w:p w14:paraId="0AB61BB2" w14:textId="7F3ABA90" w:rsidR="005F3F85" w:rsidRPr="00D2583F" w:rsidRDefault="005F3F85" w:rsidP="00250A1B">
      <w:pPr>
        <w:pStyle w:val="Default"/>
        <w:numPr>
          <w:ilvl w:val="0"/>
          <w:numId w:val="18"/>
        </w:numPr>
        <w:rPr>
          <w:rStyle w:val="None"/>
          <w:rFonts w:ascii="Helvetica" w:eastAsia="Helvetica" w:hAnsi="Helvetica" w:cs="Helvetica"/>
          <w:color w:val="002060"/>
          <w:sz w:val="28"/>
          <w:szCs w:val="28"/>
          <w:shd w:val="clear" w:color="auto" w:fill="FFFFFF"/>
        </w:rPr>
      </w:pPr>
      <w:r w:rsidRPr="00D2583F">
        <w:rPr>
          <w:rStyle w:val="Hyperlink2"/>
          <w:rFonts w:ascii="Helvetica" w:hAnsi="Helvetica"/>
          <w:color w:val="002060"/>
          <w:sz w:val="28"/>
          <w:szCs w:val="28"/>
        </w:rPr>
        <w:t>Project Guidelines and Application for ICI and Special Pops Funds</w:t>
      </w:r>
      <w:r w:rsidRPr="00D2583F">
        <w:rPr>
          <w:rStyle w:val="None"/>
          <w:rFonts w:ascii="Helvetica" w:hAnsi="Helvetica"/>
          <w:color w:val="002060"/>
          <w:sz w:val="28"/>
          <w:szCs w:val="28"/>
          <w:shd w:val="clear" w:color="auto" w:fill="FFFFFF"/>
        </w:rPr>
        <w:t xml:space="preserve"> (3-13-18)</w:t>
      </w:r>
    </w:p>
    <w:p w14:paraId="07513F54" w14:textId="5734C6B9" w:rsidR="005F3F85" w:rsidRPr="00D2583F" w:rsidRDefault="005F3F85" w:rsidP="00250A1B">
      <w:pPr>
        <w:pStyle w:val="Default"/>
        <w:numPr>
          <w:ilvl w:val="0"/>
          <w:numId w:val="18"/>
        </w:numPr>
        <w:rPr>
          <w:rStyle w:val="None"/>
          <w:rFonts w:ascii="Helvetica" w:eastAsia="Helvetica" w:hAnsi="Helvetica" w:cs="Helvetica"/>
          <w:color w:val="002060"/>
          <w:sz w:val="28"/>
          <w:szCs w:val="28"/>
          <w:shd w:val="clear" w:color="auto" w:fill="FFFFFF"/>
        </w:rPr>
      </w:pPr>
      <w:r w:rsidRPr="00D2583F">
        <w:rPr>
          <w:rStyle w:val="Hyperlink2"/>
          <w:rFonts w:ascii="Helvetica" w:hAnsi="Helvetica"/>
          <w:color w:val="002060"/>
          <w:sz w:val="28"/>
          <w:szCs w:val="28"/>
        </w:rPr>
        <w:t>Baker Signature Page FY19 application</w:t>
      </w:r>
      <w:r w:rsidRPr="00D2583F">
        <w:rPr>
          <w:rStyle w:val="None"/>
          <w:rFonts w:ascii="Helvetica" w:hAnsi="Helvetica"/>
          <w:color w:val="002060"/>
          <w:sz w:val="28"/>
          <w:szCs w:val="28"/>
          <w:shd w:val="clear" w:color="auto" w:fill="FFFFFF"/>
        </w:rPr>
        <w:t> (3-13-18)</w:t>
      </w:r>
    </w:p>
    <w:p w14:paraId="52F72DD1" w14:textId="77777777" w:rsidR="005F3F85" w:rsidRDefault="005F3F85" w:rsidP="005F3F85">
      <w:pPr>
        <w:pStyle w:val="Default"/>
        <w:rPr>
          <w:rStyle w:val="Hyperlink2"/>
          <w:rFonts w:ascii="Helvetica" w:eastAsia="Helvetica" w:hAnsi="Helvetica" w:cs="Helvetica"/>
          <w:color w:val="333333"/>
          <w:sz w:val="28"/>
          <w:szCs w:val="28"/>
        </w:rPr>
      </w:pPr>
      <w:r>
        <w:rPr>
          <w:rStyle w:val="Hyperlink2"/>
          <w:rFonts w:ascii="Helvetica" w:hAnsi="Helvetica"/>
          <w:color w:val="333333"/>
          <w:sz w:val="28"/>
          <w:szCs w:val="28"/>
        </w:rPr>
        <w:t> </w:t>
      </w:r>
    </w:p>
    <w:p w14:paraId="6FA57C85" w14:textId="77777777" w:rsidR="005F3F85" w:rsidRDefault="005F3F85" w:rsidP="005F3F85">
      <w:pPr>
        <w:pStyle w:val="Default"/>
        <w:rPr>
          <w:rStyle w:val="None"/>
          <w:rFonts w:ascii="Helvetica" w:eastAsia="Helvetica" w:hAnsi="Helvetica" w:cs="Helvetica"/>
          <w:color w:val="333333"/>
          <w:sz w:val="28"/>
          <w:szCs w:val="28"/>
          <w:shd w:val="clear" w:color="auto" w:fill="FFFFFF"/>
        </w:rPr>
      </w:pPr>
      <w:r>
        <w:rPr>
          <w:rStyle w:val="Hyperlink2"/>
          <w:rFonts w:ascii="Helvetica" w:hAnsi="Helvetica"/>
          <w:b/>
          <w:bCs/>
          <w:color w:val="333333"/>
          <w:sz w:val="28"/>
          <w:szCs w:val="28"/>
        </w:rPr>
        <w:t>FY2018-2019 Dual Enrollment Grant Application</w:t>
      </w:r>
    </w:p>
    <w:p w14:paraId="3AA6F31A" w14:textId="7BD1BE9A" w:rsidR="005F3F85" w:rsidRPr="004D1831" w:rsidRDefault="005F3F85" w:rsidP="00250A1B">
      <w:pPr>
        <w:pStyle w:val="Default"/>
        <w:numPr>
          <w:ilvl w:val="0"/>
          <w:numId w:val="19"/>
        </w:numPr>
        <w:rPr>
          <w:rStyle w:val="None"/>
          <w:rFonts w:ascii="Helvetica" w:eastAsia="Helvetica" w:hAnsi="Helvetica" w:cs="Helvetica"/>
          <w:color w:val="002060"/>
          <w:sz w:val="28"/>
          <w:szCs w:val="28"/>
          <w:shd w:val="clear" w:color="auto" w:fill="FFFFFF"/>
        </w:rPr>
      </w:pPr>
      <w:r w:rsidRPr="004D1831">
        <w:rPr>
          <w:rStyle w:val="Hyperlink2"/>
          <w:rFonts w:ascii="Helvetica" w:hAnsi="Helvetica"/>
          <w:color w:val="002060"/>
          <w:sz w:val="28"/>
          <w:szCs w:val="28"/>
        </w:rPr>
        <w:t>Dual Enrollment Funding Memorandum</w:t>
      </w:r>
      <w:r w:rsidRPr="004D1831">
        <w:rPr>
          <w:rStyle w:val="None"/>
          <w:rFonts w:ascii="Helvetica" w:hAnsi="Helvetica"/>
          <w:color w:val="002060"/>
          <w:sz w:val="28"/>
          <w:szCs w:val="28"/>
          <w:shd w:val="clear" w:color="auto" w:fill="FFFFFF"/>
        </w:rPr>
        <w:t xml:space="preserve"> (2-27-17)</w:t>
      </w:r>
    </w:p>
    <w:p w14:paraId="31C8FECB" w14:textId="033E6F0B" w:rsidR="005F3F85" w:rsidRPr="004D1831" w:rsidRDefault="005F3F85" w:rsidP="00250A1B">
      <w:pPr>
        <w:pStyle w:val="Default"/>
        <w:numPr>
          <w:ilvl w:val="0"/>
          <w:numId w:val="19"/>
        </w:numPr>
        <w:rPr>
          <w:rStyle w:val="None"/>
          <w:rFonts w:ascii="Helvetica" w:eastAsia="Helvetica" w:hAnsi="Helvetica" w:cs="Helvetica"/>
          <w:color w:val="002060"/>
          <w:sz w:val="28"/>
          <w:szCs w:val="28"/>
          <w:shd w:val="clear" w:color="auto" w:fill="FFFFFF"/>
        </w:rPr>
      </w:pPr>
      <w:r w:rsidRPr="004D1831">
        <w:rPr>
          <w:rStyle w:val="Hyperlink2"/>
          <w:rFonts w:ascii="Helvetica" w:hAnsi="Helvetica"/>
          <w:color w:val="002060"/>
          <w:sz w:val="28"/>
          <w:szCs w:val="28"/>
        </w:rPr>
        <w:t xml:space="preserve">Dual Enrollment Funding List </w:t>
      </w:r>
      <w:r w:rsidRPr="004D1831">
        <w:rPr>
          <w:rStyle w:val="None"/>
          <w:rFonts w:ascii="Helvetica" w:hAnsi="Helvetica"/>
          <w:color w:val="002060"/>
          <w:sz w:val="28"/>
          <w:szCs w:val="28"/>
          <w:shd w:val="clear" w:color="auto" w:fill="FFFFFF"/>
        </w:rPr>
        <w:t>(3-7-18)</w:t>
      </w:r>
    </w:p>
    <w:p w14:paraId="06E37D21" w14:textId="608C0044" w:rsidR="005F3F85" w:rsidRPr="004D1831" w:rsidRDefault="005F3F85" w:rsidP="00250A1B">
      <w:pPr>
        <w:pStyle w:val="Default"/>
        <w:numPr>
          <w:ilvl w:val="0"/>
          <w:numId w:val="19"/>
        </w:numPr>
        <w:rPr>
          <w:rStyle w:val="None"/>
          <w:rFonts w:ascii="Helvetica" w:eastAsia="Helvetica" w:hAnsi="Helvetica" w:cs="Helvetica"/>
          <w:color w:val="002060"/>
          <w:sz w:val="28"/>
          <w:szCs w:val="28"/>
          <w:shd w:val="clear" w:color="auto" w:fill="FFFFFF"/>
        </w:rPr>
      </w:pPr>
      <w:r w:rsidRPr="004D1831">
        <w:rPr>
          <w:rStyle w:val="Hyperlink2"/>
          <w:rFonts w:ascii="Helvetica" w:hAnsi="Helvetica"/>
          <w:color w:val="002060"/>
          <w:sz w:val="28"/>
          <w:szCs w:val="28"/>
        </w:rPr>
        <w:t xml:space="preserve">Request to Add a Dual Enrollment Program to the Funding List </w:t>
      </w:r>
      <w:r w:rsidRPr="004D1831">
        <w:rPr>
          <w:rStyle w:val="None"/>
          <w:rFonts w:ascii="Helvetica" w:hAnsi="Helvetica"/>
          <w:color w:val="002060"/>
          <w:sz w:val="28"/>
          <w:szCs w:val="28"/>
          <w:shd w:val="clear" w:color="auto" w:fill="FFFFFF"/>
        </w:rPr>
        <w:t>(3-7-18)   </w:t>
      </w:r>
    </w:p>
    <w:p w14:paraId="6044041F" w14:textId="41B53C1E" w:rsidR="005F3F85" w:rsidRPr="004D1831" w:rsidRDefault="005F3F85" w:rsidP="00250A1B">
      <w:pPr>
        <w:pStyle w:val="Default"/>
        <w:numPr>
          <w:ilvl w:val="0"/>
          <w:numId w:val="19"/>
        </w:numPr>
        <w:rPr>
          <w:rStyle w:val="None"/>
          <w:rFonts w:ascii="Helvetica" w:eastAsia="Helvetica" w:hAnsi="Helvetica" w:cs="Helvetica"/>
          <w:color w:val="002060"/>
          <w:sz w:val="28"/>
          <w:szCs w:val="28"/>
          <w:shd w:val="clear" w:color="auto" w:fill="FFFFFF"/>
        </w:rPr>
      </w:pPr>
      <w:r w:rsidRPr="004D1831">
        <w:rPr>
          <w:rStyle w:val="Hyperlink2"/>
          <w:rFonts w:ascii="Helvetica" w:hAnsi="Helvetica"/>
          <w:color w:val="002060"/>
          <w:sz w:val="28"/>
          <w:szCs w:val="28"/>
        </w:rPr>
        <w:t>Dual Enrollment Cover Sheet 2018</w:t>
      </w:r>
      <w:r w:rsidRPr="004D1831">
        <w:rPr>
          <w:rStyle w:val="None"/>
          <w:rFonts w:ascii="Helvetica" w:hAnsi="Helvetica"/>
          <w:color w:val="002060"/>
          <w:sz w:val="28"/>
          <w:szCs w:val="28"/>
          <w:shd w:val="clear" w:color="auto" w:fill="FFFFFF"/>
        </w:rPr>
        <w:t> (3-7-18)</w:t>
      </w:r>
    </w:p>
    <w:p w14:paraId="2C5F0EC0" w14:textId="4FD3199B" w:rsidR="005F3F85" w:rsidRPr="004D1831" w:rsidRDefault="005F3F85" w:rsidP="00250A1B">
      <w:pPr>
        <w:pStyle w:val="Default"/>
        <w:numPr>
          <w:ilvl w:val="0"/>
          <w:numId w:val="19"/>
        </w:numPr>
        <w:rPr>
          <w:rStyle w:val="None"/>
          <w:rFonts w:ascii="Helvetica" w:eastAsia="Helvetica" w:hAnsi="Helvetica" w:cs="Helvetica"/>
          <w:color w:val="002060"/>
          <w:sz w:val="28"/>
          <w:szCs w:val="28"/>
          <w:shd w:val="clear" w:color="auto" w:fill="FFFFFF"/>
        </w:rPr>
      </w:pPr>
      <w:r w:rsidRPr="004D1831">
        <w:rPr>
          <w:rStyle w:val="Hyperlink2"/>
          <w:rFonts w:ascii="Helvetica" w:hAnsi="Helvetica"/>
          <w:color w:val="002060"/>
          <w:sz w:val="28"/>
          <w:szCs w:val="28"/>
        </w:rPr>
        <w:t xml:space="preserve">Dual Enrollment </w:t>
      </w:r>
      <w:r w:rsidR="004D1831" w:rsidRPr="004D1831">
        <w:rPr>
          <w:rStyle w:val="Hyperlink2"/>
          <w:rFonts w:ascii="Helvetica" w:hAnsi="Helvetica"/>
          <w:color w:val="002060"/>
          <w:sz w:val="28"/>
          <w:szCs w:val="28"/>
        </w:rPr>
        <w:t>Guidelines</w:t>
      </w:r>
      <w:r w:rsidRPr="004D1831">
        <w:rPr>
          <w:rStyle w:val="Hyperlink2"/>
          <w:rFonts w:ascii="Helvetica" w:hAnsi="Helvetica"/>
          <w:color w:val="002060"/>
          <w:sz w:val="28"/>
          <w:szCs w:val="28"/>
        </w:rPr>
        <w:t xml:space="preserve"> and Grant Application</w:t>
      </w:r>
      <w:r w:rsidRPr="004D1831">
        <w:rPr>
          <w:rStyle w:val="None"/>
          <w:rFonts w:ascii="Helvetica" w:hAnsi="Helvetica"/>
          <w:color w:val="002060"/>
          <w:sz w:val="28"/>
          <w:szCs w:val="28"/>
          <w:shd w:val="clear" w:color="auto" w:fill="FFFFFF"/>
        </w:rPr>
        <w:t xml:space="preserve"> (3-13-18)</w:t>
      </w:r>
    </w:p>
    <w:p w14:paraId="55C5AE65" w14:textId="77777777" w:rsidR="005F3F85" w:rsidRDefault="005F3F85" w:rsidP="005F3F85">
      <w:pPr>
        <w:pStyle w:val="Default"/>
        <w:rPr>
          <w:rStyle w:val="Hyperlink2"/>
          <w:rFonts w:ascii="Helvetica" w:eastAsia="Helvetica" w:hAnsi="Helvetica" w:cs="Helvetica"/>
          <w:color w:val="333333"/>
          <w:sz w:val="28"/>
          <w:szCs w:val="28"/>
        </w:rPr>
      </w:pPr>
      <w:r>
        <w:rPr>
          <w:rStyle w:val="Hyperlink2"/>
          <w:rFonts w:ascii="Helvetica" w:hAnsi="Helvetica"/>
          <w:color w:val="333333"/>
          <w:sz w:val="28"/>
          <w:szCs w:val="28"/>
        </w:rPr>
        <w:t>                                                                                                           </w:t>
      </w:r>
    </w:p>
    <w:p w14:paraId="1BC03FF2" w14:textId="77777777" w:rsidR="005F3F85" w:rsidRDefault="005F3F85" w:rsidP="005F3F85">
      <w:pPr>
        <w:pStyle w:val="Default"/>
        <w:rPr>
          <w:rStyle w:val="None"/>
          <w:rFonts w:ascii="Helvetica" w:eastAsia="Helvetica" w:hAnsi="Helvetica" w:cs="Helvetica"/>
          <w:color w:val="333333"/>
          <w:sz w:val="28"/>
          <w:szCs w:val="28"/>
          <w:shd w:val="clear" w:color="auto" w:fill="FFFFFF"/>
        </w:rPr>
      </w:pPr>
      <w:r>
        <w:rPr>
          <w:rStyle w:val="Hyperlink2"/>
          <w:rFonts w:ascii="Helvetica" w:hAnsi="Helvetica"/>
          <w:b/>
          <w:bCs/>
          <w:color w:val="333333"/>
          <w:sz w:val="28"/>
          <w:szCs w:val="28"/>
        </w:rPr>
        <w:t>FY2018-2019 Career Coach Grant Application</w:t>
      </w:r>
    </w:p>
    <w:p w14:paraId="3961E5EE" w14:textId="6A53FDA8" w:rsidR="005F3F85" w:rsidRPr="004D1831" w:rsidRDefault="004D1831" w:rsidP="00250A1B">
      <w:pPr>
        <w:pStyle w:val="Default"/>
        <w:numPr>
          <w:ilvl w:val="0"/>
          <w:numId w:val="20"/>
        </w:numPr>
        <w:rPr>
          <w:rStyle w:val="None"/>
          <w:rFonts w:ascii="Helvetica" w:eastAsia="Helvetica" w:hAnsi="Helvetica" w:cs="Helvetica"/>
          <w:color w:val="002060"/>
          <w:sz w:val="28"/>
          <w:szCs w:val="28"/>
          <w:shd w:val="clear" w:color="auto" w:fill="FFFFFF"/>
        </w:rPr>
      </w:pPr>
      <w:r>
        <w:rPr>
          <w:rStyle w:val="Hyperlink2"/>
          <w:rFonts w:ascii="Helvetica" w:hAnsi="Helvetica"/>
          <w:color w:val="002060"/>
          <w:sz w:val="28"/>
          <w:szCs w:val="28"/>
          <w:lang w:val="da-DK"/>
        </w:rPr>
        <w:t>Appendix</w:t>
      </w:r>
      <w:r w:rsidR="005F3F85" w:rsidRPr="004D1831">
        <w:rPr>
          <w:rStyle w:val="Hyperlink2"/>
          <w:rFonts w:ascii="Helvetica" w:hAnsi="Helvetica"/>
          <w:color w:val="002060"/>
          <w:sz w:val="28"/>
          <w:szCs w:val="28"/>
          <w:lang w:val="da-DK"/>
        </w:rPr>
        <w:t xml:space="preserve"> B-</w:t>
      </w:r>
      <w:r w:rsidRPr="004D1831">
        <w:rPr>
          <w:rStyle w:val="Hyperlink2"/>
          <w:rFonts w:ascii="Helvetica" w:hAnsi="Helvetica"/>
          <w:color w:val="002060"/>
          <w:sz w:val="28"/>
          <w:szCs w:val="28"/>
          <w:lang w:val="da-DK"/>
        </w:rPr>
        <w:t>Career</w:t>
      </w:r>
      <w:r w:rsidR="005F3F85" w:rsidRPr="004D1831">
        <w:rPr>
          <w:rStyle w:val="Hyperlink2"/>
          <w:rFonts w:ascii="Helvetica" w:hAnsi="Helvetica"/>
          <w:color w:val="002060"/>
          <w:sz w:val="28"/>
          <w:szCs w:val="28"/>
          <w:lang w:val="da-DK"/>
        </w:rPr>
        <w:t xml:space="preserve"> Coach Performance Report</w:t>
      </w:r>
    </w:p>
    <w:p w14:paraId="7BBEAC15" w14:textId="2E4B6A3C" w:rsidR="005F3F85" w:rsidRPr="004D1831" w:rsidRDefault="005F3F85" w:rsidP="00250A1B">
      <w:pPr>
        <w:pStyle w:val="Default"/>
        <w:numPr>
          <w:ilvl w:val="0"/>
          <w:numId w:val="20"/>
        </w:numPr>
        <w:rPr>
          <w:rStyle w:val="None"/>
          <w:rFonts w:ascii="Helvetica" w:eastAsia="Helvetica" w:hAnsi="Helvetica" w:cs="Helvetica"/>
          <w:color w:val="002060"/>
          <w:sz w:val="28"/>
          <w:szCs w:val="28"/>
          <w:shd w:val="clear" w:color="auto" w:fill="FFFFFF"/>
        </w:rPr>
      </w:pPr>
      <w:r w:rsidRPr="004D1831">
        <w:rPr>
          <w:rStyle w:val="Hyperlink2"/>
          <w:rFonts w:ascii="Helvetica" w:hAnsi="Helvetica"/>
          <w:color w:val="002060"/>
          <w:sz w:val="28"/>
          <w:szCs w:val="28"/>
        </w:rPr>
        <w:lastRenderedPageBreak/>
        <w:t>Project Guidelines and Application for Career Coach Funds</w:t>
      </w:r>
      <w:r w:rsidRPr="004D1831">
        <w:rPr>
          <w:rStyle w:val="None"/>
          <w:rFonts w:ascii="Helvetica" w:hAnsi="Helvetica"/>
          <w:color w:val="002060"/>
          <w:sz w:val="28"/>
          <w:szCs w:val="28"/>
          <w:shd w:val="clear" w:color="auto" w:fill="FFFFFF"/>
        </w:rPr>
        <w:t xml:space="preserve"> (3-13-18)</w:t>
      </w:r>
    </w:p>
    <w:p w14:paraId="5CDC8C8D" w14:textId="77777777" w:rsidR="005F3F85" w:rsidRDefault="005F3F85" w:rsidP="005F3F85">
      <w:pPr>
        <w:pStyle w:val="Default"/>
        <w:rPr>
          <w:rStyle w:val="Hyperlink2"/>
          <w:rFonts w:ascii="Helvetica" w:eastAsia="Helvetica" w:hAnsi="Helvetica" w:cs="Helvetica"/>
          <w:color w:val="333333"/>
          <w:sz w:val="28"/>
          <w:szCs w:val="28"/>
        </w:rPr>
      </w:pPr>
      <w:r>
        <w:rPr>
          <w:rStyle w:val="Hyperlink2"/>
          <w:rFonts w:ascii="Helvetica" w:hAnsi="Helvetica"/>
          <w:color w:val="333333"/>
          <w:sz w:val="28"/>
          <w:szCs w:val="28"/>
        </w:rPr>
        <w:t> </w:t>
      </w:r>
    </w:p>
    <w:p w14:paraId="1408DEDB" w14:textId="77777777" w:rsidR="005F3F85" w:rsidRDefault="005F3F85" w:rsidP="005F3F85">
      <w:pPr>
        <w:pStyle w:val="Default"/>
        <w:rPr>
          <w:rStyle w:val="None"/>
          <w:rFonts w:ascii="Helvetica" w:eastAsia="Helvetica" w:hAnsi="Helvetica" w:cs="Helvetica"/>
          <w:color w:val="333333"/>
          <w:sz w:val="28"/>
          <w:szCs w:val="28"/>
          <w:shd w:val="clear" w:color="auto" w:fill="FFFFFF"/>
        </w:rPr>
      </w:pPr>
      <w:r>
        <w:rPr>
          <w:rStyle w:val="Hyperlink2"/>
          <w:rFonts w:ascii="Helvetica" w:hAnsi="Helvetica"/>
          <w:b/>
          <w:bCs/>
          <w:color w:val="333333"/>
          <w:sz w:val="28"/>
          <w:szCs w:val="28"/>
        </w:rPr>
        <w:t>FY2018-2019 Ready to Work Grant Application</w:t>
      </w:r>
    </w:p>
    <w:p w14:paraId="335A4509" w14:textId="2B26BF52" w:rsidR="005F3F85" w:rsidRPr="0068316E" w:rsidRDefault="005F3F85" w:rsidP="005F3F85">
      <w:pPr>
        <w:pStyle w:val="Default"/>
        <w:rPr>
          <w:rStyle w:val="None"/>
          <w:rFonts w:ascii="Helvetica" w:eastAsia="Helvetica" w:hAnsi="Helvetica" w:cs="Helvetica"/>
          <w:color w:val="002060"/>
          <w:sz w:val="28"/>
          <w:szCs w:val="28"/>
          <w:shd w:val="clear" w:color="auto" w:fill="FFFFFF"/>
        </w:rPr>
      </w:pPr>
      <w:r w:rsidRPr="0068316E">
        <w:rPr>
          <w:rStyle w:val="Hyperlink2"/>
          <w:rFonts w:ascii="Helvetica" w:hAnsi="Helvetica"/>
          <w:color w:val="002060"/>
          <w:sz w:val="28"/>
          <w:szCs w:val="28"/>
        </w:rPr>
        <w:t>Project Guidelines and Application for Ready to Work Funds</w:t>
      </w:r>
      <w:r w:rsidRPr="0068316E">
        <w:rPr>
          <w:rStyle w:val="None"/>
          <w:rFonts w:ascii="Helvetica" w:hAnsi="Helvetica"/>
          <w:color w:val="002060"/>
          <w:sz w:val="28"/>
          <w:szCs w:val="28"/>
          <w:shd w:val="clear" w:color="auto" w:fill="FFFFFF"/>
        </w:rPr>
        <w:t xml:space="preserve"> (3-13-18)</w:t>
      </w:r>
    </w:p>
    <w:p w14:paraId="29173D11" w14:textId="77777777" w:rsidR="005F3F85" w:rsidRDefault="005F3F85" w:rsidP="005F3F85">
      <w:pPr>
        <w:pStyle w:val="Default"/>
        <w:rPr>
          <w:rStyle w:val="Hyperlink2"/>
          <w:rFonts w:ascii="Helvetica" w:eastAsia="Helvetica" w:hAnsi="Helvetica" w:cs="Helvetica"/>
          <w:color w:val="333333"/>
          <w:sz w:val="28"/>
          <w:szCs w:val="28"/>
        </w:rPr>
      </w:pPr>
      <w:r>
        <w:rPr>
          <w:rStyle w:val="Hyperlink2"/>
          <w:rFonts w:ascii="Helvetica" w:hAnsi="Helvetica"/>
          <w:color w:val="333333"/>
          <w:sz w:val="28"/>
          <w:szCs w:val="28"/>
        </w:rPr>
        <w:t> </w:t>
      </w:r>
    </w:p>
    <w:p w14:paraId="7B8E83FF" w14:textId="77777777" w:rsidR="005F3F85" w:rsidRDefault="005F3F85" w:rsidP="005F3F85">
      <w:pPr>
        <w:pStyle w:val="Default"/>
        <w:rPr>
          <w:rStyle w:val="None"/>
          <w:rFonts w:ascii="Helvetica" w:eastAsia="Helvetica" w:hAnsi="Helvetica" w:cs="Helvetica"/>
          <w:color w:val="333333"/>
          <w:sz w:val="28"/>
          <w:szCs w:val="28"/>
          <w:shd w:val="clear" w:color="auto" w:fill="FFFFFF"/>
        </w:rPr>
      </w:pPr>
      <w:r>
        <w:rPr>
          <w:rStyle w:val="Hyperlink2"/>
          <w:rFonts w:ascii="Helvetica" w:hAnsi="Helvetica"/>
          <w:b/>
          <w:bCs/>
          <w:color w:val="333333"/>
          <w:sz w:val="28"/>
          <w:szCs w:val="28"/>
        </w:rPr>
        <w:t>FY2018-2019 STEAM Grant Application</w:t>
      </w:r>
    </w:p>
    <w:p w14:paraId="256AD123" w14:textId="27A35378" w:rsidR="005F3F85" w:rsidRPr="0068316E" w:rsidRDefault="005F3F85" w:rsidP="005F3F85">
      <w:pPr>
        <w:pStyle w:val="Default"/>
        <w:rPr>
          <w:rStyle w:val="None"/>
          <w:rFonts w:ascii="Helvetica" w:eastAsia="Helvetica" w:hAnsi="Helvetica" w:cs="Helvetica"/>
          <w:color w:val="002060"/>
          <w:sz w:val="28"/>
          <w:szCs w:val="28"/>
          <w:shd w:val="clear" w:color="auto" w:fill="FFFFFF"/>
        </w:rPr>
      </w:pPr>
      <w:r w:rsidRPr="0068316E">
        <w:rPr>
          <w:rStyle w:val="Hyperlink2"/>
          <w:rFonts w:ascii="Helvetica" w:hAnsi="Helvetica"/>
          <w:color w:val="002060"/>
          <w:sz w:val="28"/>
          <w:szCs w:val="28"/>
          <w:lang w:val="fr-FR"/>
        </w:rPr>
        <w:t>STEAM Grant Application</w:t>
      </w:r>
      <w:r w:rsidRPr="0068316E">
        <w:rPr>
          <w:rStyle w:val="None"/>
          <w:rFonts w:ascii="Helvetica" w:hAnsi="Helvetica"/>
          <w:color w:val="002060"/>
          <w:sz w:val="28"/>
          <w:szCs w:val="28"/>
          <w:shd w:val="clear" w:color="auto" w:fill="FFFFFF"/>
        </w:rPr>
        <w:t xml:space="preserve"> (3-13-18)</w:t>
      </w:r>
    </w:p>
    <w:p w14:paraId="0DE5FD2A" w14:textId="77777777" w:rsidR="005F3F85" w:rsidRDefault="005F3F85" w:rsidP="005F3F85">
      <w:pPr>
        <w:pStyle w:val="Default"/>
        <w:rPr>
          <w:rStyle w:val="Hyperlink2"/>
          <w:rFonts w:ascii="Helvetica" w:eastAsia="Helvetica" w:hAnsi="Helvetica" w:cs="Helvetica"/>
          <w:color w:val="333333"/>
          <w:sz w:val="28"/>
          <w:szCs w:val="28"/>
        </w:rPr>
      </w:pPr>
      <w:r>
        <w:rPr>
          <w:rStyle w:val="Hyperlink2"/>
          <w:rFonts w:ascii="Helvetica" w:hAnsi="Helvetica"/>
          <w:color w:val="333333"/>
          <w:sz w:val="28"/>
          <w:szCs w:val="28"/>
        </w:rPr>
        <w:t> </w:t>
      </w:r>
    </w:p>
    <w:p w14:paraId="4B2DF8BE" w14:textId="77777777" w:rsidR="005F3F85" w:rsidRDefault="005F3F85" w:rsidP="005F3F85">
      <w:pPr>
        <w:pStyle w:val="Default"/>
        <w:rPr>
          <w:rStyle w:val="None"/>
          <w:rFonts w:ascii="Helvetica" w:eastAsia="Helvetica" w:hAnsi="Helvetica" w:cs="Helvetica"/>
          <w:color w:val="333333"/>
          <w:sz w:val="28"/>
          <w:szCs w:val="28"/>
          <w:shd w:val="clear" w:color="auto" w:fill="FFFFFF"/>
        </w:rPr>
      </w:pPr>
      <w:r>
        <w:rPr>
          <w:rFonts w:ascii="Helvetica" w:hAnsi="Helvetica"/>
          <w:b/>
          <w:bCs/>
          <w:color w:val="333333"/>
          <w:sz w:val="28"/>
          <w:szCs w:val="28"/>
          <w:shd w:val="clear" w:color="auto" w:fill="FFFFFF"/>
        </w:rPr>
        <w:t>FY2018-2019 Application for Manufacturing Skill Standards Council Funds</w:t>
      </w:r>
    </w:p>
    <w:p w14:paraId="3DAC6B9D" w14:textId="49F8592A" w:rsidR="005F3F85" w:rsidRPr="00663D20" w:rsidRDefault="005F3F85" w:rsidP="005F3F85">
      <w:pPr>
        <w:pStyle w:val="Default"/>
        <w:rPr>
          <w:rStyle w:val="None"/>
          <w:rFonts w:ascii="Helvetica" w:eastAsia="Helvetica" w:hAnsi="Helvetica" w:cs="Helvetica"/>
          <w:color w:val="002060"/>
          <w:sz w:val="28"/>
          <w:szCs w:val="28"/>
          <w:shd w:val="clear" w:color="auto" w:fill="FFFFFF"/>
        </w:rPr>
      </w:pPr>
      <w:r w:rsidRPr="00663D20">
        <w:rPr>
          <w:rStyle w:val="Hyperlink2"/>
          <w:rFonts w:ascii="Helvetica" w:hAnsi="Helvetica"/>
          <w:color w:val="002060"/>
          <w:sz w:val="28"/>
          <w:szCs w:val="28"/>
          <w:lang w:val="fr-FR"/>
        </w:rPr>
        <w:t>MSSC Application</w:t>
      </w:r>
      <w:r w:rsidRPr="00663D20">
        <w:rPr>
          <w:rStyle w:val="None"/>
          <w:rFonts w:ascii="Helvetica" w:hAnsi="Helvetica"/>
          <w:color w:val="002060"/>
          <w:sz w:val="28"/>
          <w:szCs w:val="28"/>
          <w:shd w:val="clear" w:color="auto" w:fill="FFFFFF"/>
        </w:rPr>
        <w:t xml:space="preserve"> (3-13-18)</w:t>
      </w:r>
    </w:p>
    <w:p w14:paraId="1AA930AB" w14:textId="77777777" w:rsidR="005F3F85" w:rsidRDefault="005F3F85" w:rsidP="005F3F85">
      <w:pPr>
        <w:pStyle w:val="Default"/>
        <w:rPr>
          <w:rStyle w:val="Hyperlink2"/>
          <w:rFonts w:ascii="Helvetica" w:eastAsia="Helvetica" w:hAnsi="Helvetica" w:cs="Helvetica"/>
          <w:color w:val="333333"/>
          <w:sz w:val="28"/>
          <w:szCs w:val="28"/>
        </w:rPr>
      </w:pPr>
      <w:r>
        <w:rPr>
          <w:rStyle w:val="Hyperlink2"/>
          <w:rFonts w:ascii="Helvetica" w:hAnsi="Helvetica"/>
          <w:color w:val="333333"/>
          <w:sz w:val="28"/>
          <w:szCs w:val="28"/>
        </w:rPr>
        <w:t> </w:t>
      </w:r>
    </w:p>
    <w:p w14:paraId="67BCC04C" w14:textId="77777777" w:rsidR="005F3F85" w:rsidRDefault="005F3F85" w:rsidP="005F3F85">
      <w:pPr>
        <w:pStyle w:val="Default"/>
        <w:rPr>
          <w:rStyle w:val="None"/>
          <w:rFonts w:ascii="Helvetica" w:eastAsia="Helvetica" w:hAnsi="Helvetica" w:cs="Helvetica"/>
          <w:color w:val="333333"/>
          <w:sz w:val="28"/>
          <w:szCs w:val="28"/>
          <w:shd w:val="clear" w:color="auto" w:fill="FFFFFF"/>
        </w:rPr>
      </w:pPr>
      <w:r>
        <w:rPr>
          <w:rStyle w:val="Hyperlink2"/>
          <w:rFonts w:ascii="Helvetica" w:hAnsi="Helvetica"/>
          <w:b/>
          <w:bCs/>
          <w:color w:val="333333"/>
          <w:sz w:val="28"/>
          <w:szCs w:val="28"/>
        </w:rPr>
        <w:t>FY2018-2019 EXISTING INDUSTRY TRAINING PROGRAM (EITP) GRANT APPLICATION</w:t>
      </w:r>
    </w:p>
    <w:p w14:paraId="4F2A1BF2" w14:textId="559196FE" w:rsidR="005F3F85" w:rsidRPr="0068316E" w:rsidRDefault="005F3F85" w:rsidP="005F3F85">
      <w:pPr>
        <w:pStyle w:val="Default"/>
        <w:rPr>
          <w:rStyle w:val="None"/>
          <w:rFonts w:ascii="Helvetica" w:eastAsia="Helvetica" w:hAnsi="Helvetica" w:cs="Helvetica"/>
          <w:color w:val="002060"/>
          <w:sz w:val="28"/>
          <w:szCs w:val="28"/>
          <w:shd w:val="clear" w:color="auto" w:fill="FFFFFF"/>
        </w:rPr>
      </w:pPr>
      <w:r w:rsidRPr="0068316E">
        <w:rPr>
          <w:rStyle w:val="Hyperlink2"/>
          <w:rFonts w:ascii="Helvetica" w:hAnsi="Helvetica"/>
          <w:color w:val="002060"/>
          <w:sz w:val="28"/>
          <w:szCs w:val="28"/>
        </w:rPr>
        <w:t xml:space="preserve">EITP </w:t>
      </w:r>
      <w:r w:rsidR="0068316E" w:rsidRPr="0068316E">
        <w:rPr>
          <w:rStyle w:val="Hyperlink2"/>
          <w:rFonts w:ascii="Helvetica" w:hAnsi="Helvetica"/>
          <w:color w:val="002060"/>
          <w:sz w:val="28"/>
          <w:szCs w:val="28"/>
        </w:rPr>
        <w:t>Guidelines</w:t>
      </w:r>
      <w:r w:rsidRPr="0068316E">
        <w:rPr>
          <w:rStyle w:val="Hyperlink2"/>
          <w:rFonts w:ascii="Helvetica" w:hAnsi="Helvetica"/>
          <w:color w:val="002060"/>
          <w:sz w:val="28"/>
          <w:szCs w:val="28"/>
        </w:rPr>
        <w:t xml:space="preserve"> and Application</w:t>
      </w:r>
      <w:r w:rsidRPr="0068316E">
        <w:rPr>
          <w:rStyle w:val="None"/>
          <w:rFonts w:ascii="Helvetica" w:hAnsi="Helvetica"/>
          <w:color w:val="002060"/>
          <w:sz w:val="28"/>
          <w:szCs w:val="28"/>
          <w:shd w:val="clear" w:color="auto" w:fill="FFFFFF"/>
        </w:rPr>
        <w:t> (3-13-18)</w:t>
      </w:r>
    </w:p>
    <w:p w14:paraId="1D7EE1D1" w14:textId="77777777" w:rsidR="005F3F85" w:rsidRDefault="005F3F85" w:rsidP="005F3F85">
      <w:pPr>
        <w:pStyle w:val="Default"/>
        <w:rPr>
          <w:rStyle w:val="Hyperlink2"/>
          <w:rFonts w:ascii="Helvetica" w:eastAsia="Helvetica" w:hAnsi="Helvetica" w:cs="Helvetica"/>
          <w:color w:val="333333"/>
          <w:sz w:val="28"/>
          <w:szCs w:val="28"/>
        </w:rPr>
      </w:pPr>
      <w:r>
        <w:rPr>
          <w:rStyle w:val="Hyperlink2"/>
          <w:rFonts w:ascii="Helvetica" w:hAnsi="Helvetica"/>
          <w:color w:val="333333"/>
          <w:sz w:val="28"/>
          <w:szCs w:val="28"/>
        </w:rPr>
        <w:t> </w:t>
      </w:r>
    </w:p>
    <w:p w14:paraId="27A9CCAB" w14:textId="77777777" w:rsidR="005F3F85" w:rsidRDefault="005F3F85" w:rsidP="005F3F85">
      <w:pPr>
        <w:pStyle w:val="Default"/>
        <w:rPr>
          <w:rStyle w:val="None"/>
          <w:rFonts w:ascii="Helvetica" w:eastAsia="Helvetica" w:hAnsi="Helvetica" w:cs="Helvetica"/>
          <w:color w:val="333333"/>
          <w:sz w:val="28"/>
          <w:szCs w:val="28"/>
          <w:shd w:val="clear" w:color="auto" w:fill="FFFFFF"/>
        </w:rPr>
      </w:pPr>
      <w:r>
        <w:rPr>
          <w:rStyle w:val="Hyperlink2"/>
          <w:rFonts w:ascii="Helvetica" w:hAnsi="Helvetica"/>
          <w:b/>
          <w:bCs/>
          <w:color w:val="333333"/>
          <w:sz w:val="28"/>
          <w:szCs w:val="28"/>
          <w:lang w:val="de-DE"/>
        </w:rPr>
        <w:t>BUDGET FORMS</w:t>
      </w:r>
    </w:p>
    <w:p w14:paraId="381D895F" w14:textId="22A5B955" w:rsidR="005F3F85" w:rsidRPr="0068316E" w:rsidRDefault="005F3F85" w:rsidP="005F3F85">
      <w:pPr>
        <w:pStyle w:val="Default"/>
        <w:rPr>
          <w:rStyle w:val="None"/>
          <w:rFonts w:ascii="Helvetica" w:eastAsia="Helvetica" w:hAnsi="Helvetica" w:cs="Helvetica"/>
          <w:color w:val="002060"/>
          <w:sz w:val="28"/>
          <w:szCs w:val="28"/>
          <w:shd w:val="clear" w:color="auto" w:fill="FFFFFF"/>
        </w:rPr>
      </w:pPr>
      <w:r w:rsidRPr="0068316E">
        <w:rPr>
          <w:rStyle w:val="Hyperlink2"/>
          <w:rFonts w:ascii="Helvetica" w:hAnsi="Helvetica"/>
          <w:color w:val="002060"/>
          <w:sz w:val="28"/>
          <w:szCs w:val="28"/>
        </w:rPr>
        <w:t>Budget Amendment</w:t>
      </w:r>
      <w:r w:rsidRPr="0068316E">
        <w:rPr>
          <w:rStyle w:val="None"/>
          <w:rFonts w:ascii="Helvetica" w:hAnsi="Helvetica"/>
          <w:color w:val="002060"/>
          <w:sz w:val="28"/>
          <w:szCs w:val="28"/>
          <w:shd w:val="clear" w:color="auto" w:fill="FFFFFF"/>
        </w:rPr>
        <w:t> (3-7-18)</w:t>
      </w:r>
    </w:p>
    <w:p w14:paraId="602BE5C4" w14:textId="77777777" w:rsidR="005F3F85" w:rsidRDefault="005F3F85" w:rsidP="005F3F85">
      <w:pPr>
        <w:pStyle w:val="Default"/>
        <w:rPr>
          <w:rStyle w:val="Hyperlink2"/>
          <w:rFonts w:ascii="Helvetica" w:eastAsia="Helvetica" w:hAnsi="Helvetica" w:cs="Helvetica"/>
          <w:color w:val="333333"/>
          <w:sz w:val="28"/>
          <w:szCs w:val="28"/>
        </w:rPr>
      </w:pPr>
      <w:r>
        <w:rPr>
          <w:rStyle w:val="Hyperlink2"/>
          <w:rFonts w:ascii="Helvetica" w:hAnsi="Helvetica"/>
          <w:color w:val="333333"/>
          <w:sz w:val="28"/>
          <w:szCs w:val="28"/>
        </w:rPr>
        <w:t> </w:t>
      </w:r>
    </w:p>
    <w:p w14:paraId="0F1A6B65" w14:textId="77777777" w:rsidR="005F3F85" w:rsidRDefault="005F3F85" w:rsidP="005F3F85">
      <w:pPr>
        <w:pStyle w:val="Default"/>
        <w:rPr>
          <w:rStyle w:val="None"/>
          <w:rFonts w:ascii="Helvetica" w:eastAsia="Helvetica" w:hAnsi="Helvetica" w:cs="Helvetica"/>
          <w:color w:val="333333"/>
          <w:sz w:val="28"/>
          <w:szCs w:val="28"/>
          <w:shd w:val="clear" w:color="auto" w:fill="FFFFFF"/>
        </w:rPr>
      </w:pPr>
      <w:r>
        <w:rPr>
          <w:rStyle w:val="Hyperlink2"/>
          <w:rFonts w:ascii="Helvetica" w:hAnsi="Helvetica"/>
          <w:b/>
          <w:bCs/>
          <w:color w:val="333333"/>
          <w:sz w:val="28"/>
          <w:szCs w:val="28"/>
        </w:rPr>
        <w:t>REIMBURSEMENT AND REPORTING PERFORMANCE FORMS</w:t>
      </w:r>
    </w:p>
    <w:p w14:paraId="0396B758" w14:textId="5C4DAA95" w:rsidR="005F3F85" w:rsidRPr="00663D20" w:rsidRDefault="005F3F85" w:rsidP="00250A1B">
      <w:pPr>
        <w:pStyle w:val="Default"/>
        <w:numPr>
          <w:ilvl w:val="0"/>
          <w:numId w:val="21"/>
        </w:numPr>
        <w:rPr>
          <w:rStyle w:val="None"/>
          <w:rFonts w:ascii="Helvetica" w:eastAsia="Helvetica" w:hAnsi="Helvetica" w:cs="Helvetica"/>
          <w:color w:val="002060"/>
          <w:sz w:val="28"/>
          <w:szCs w:val="28"/>
          <w:shd w:val="clear" w:color="auto" w:fill="FFFFFF"/>
        </w:rPr>
      </w:pPr>
      <w:r w:rsidRPr="00663D20">
        <w:rPr>
          <w:rStyle w:val="Hyperlink2"/>
          <w:rFonts w:ascii="Helvetica" w:hAnsi="Helvetica"/>
          <w:color w:val="002060"/>
          <w:sz w:val="28"/>
          <w:szCs w:val="28"/>
          <w:lang w:val="de-DE"/>
        </w:rPr>
        <w:t>IRPR</w:t>
      </w:r>
    </w:p>
    <w:p w14:paraId="4804608B" w14:textId="1A5DB971" w:rsidR="005F3F85" w:rsidRPr="00663D20" w:rsidRDefault="005F3F85" w:rsidP="00250A1B">
      <w:pPr>
        <w:pStyle w:val="Default"/>
        <w:numPr>
          <w:ilvl w:val="0"/>
          <w:numId w:val="21"/>
        </w:numPr>
        <w:rPr>
          <w:rStyle w:val="None"/>
          <w:rFonts w:ascii="Helvetica" w:eastAsia="Helvetica" w:hAnsi="Helvetica" w:cs="Helvetica"/>
          <w:color w:val="002060"/>
          <w:sz w:val="28"/>
          <w:szCs w:val="28"/>
          <w:shd w:val="clear" w:color="auto" w:fill="FFFFFF"/>
        </w:rPr>
      </w:pPr>
      <w:r w:rsidRPr="00663D20">
        <w:rPr>
          <w:rStyle w:val="Hyperlink2"/>
          <w:rFonts w:ascii="Helvetica" w:hAnsi="Helvetica"/>
          <w:color w:val="002060"/>
          <w:sz w:val="28"/>
          <w:szCs w:val="28"/>
        </w:rPr>
        <w:t>Career Coach Performance Document</w:t>
      </w:r>
    </w:p>
    <w:p w14:paraId="6AF88976" w14:textId="1F718DBC" w:rsidR="005F3F85" w:rsidRPr="00663D20" w:rsidRDefault="005F3F85" w:rsidP="00250A1B">
      <w:pPr>
        <w:pStyle w:val="Default"/>
        <w:numPr>
          <w:ilvl w:val="0"/>
          <w:numId w:val="21"/>
        </w:numPr>
        <w:rPr>
          <w:rStyle w:val="None"/>
          <w:rFonts w:ascii="Helvetica" w:eastAsia="Helvetica" w:hAnsi="Helvetica" w:cs="Helvetica"/>
          <w:color w:val="002060"/>
          <w:sz w:val="28"/>
          <w:szCs w:val="28"/>
          <w:shd w:val="clear" w:color="auto" w:fill="FFFFFF"/>
        </w:rPr>
      </w:pPr>
      <w:r w:rsidRPr="00663D20">
        <w:rPr>
          <w:rStyle w:val="Hyperlink2"/>
          <w:rFonts w:ascii="Helvetica" w:hAnsi="Helvetica"/>
          <w:color w:val="002060"/>
          <w:sz w:val="28"/>
          <w:szCs w:val="28"/>
        </w:rPr>
        <w:t>Dual Enrollment Backup Cover Sheet</w:t>
      </w:r>
      <w:r w:rsidRPr="00663D20">
        <w:rPr>
          <w:rStyle w:val="None"/>
          <w:rFonts w:ascii="Helvetica" w:hAnsi="Helvetica"/>
          <w:color w:val="002060"/>
          <w:sz w:val="28"/>
          <w:szCs w:val="28"/>
          <w:shd w:val="clear" w:color="auto" w:fill="FFFFFF"/>
        </w:rPr>
        <w:t> (3-7-18)</w:t>
      </w:r>
    </w:p>
    <w:p w14:paraId="3815020E" w14:textId="47825157" w:rsidR="005F3F85" w:rsidRDefault="005F3F85" w:rsidP="00712EB3">
      <w:pPr>
        <w:pStyle w:val="Default"/>
        <w:rPr>
          <w:rStyle w:val="Hyperlink2"/>
          <w:rFonts w:ascii="Helvetica" w:hAnsi="Helvetica"/>
          <w:color w:val="333333"/>
          <w:sz w:val="28"/>
          <w:szCs w:val="28"/>
        </w:rPr>
      </w:pPr>
      <w:r>
        <w:rPr>
          <w:rStyle w:val="Hyperlink2"/>
          <w:rFonts w:ascii="Helvetica" w:hAnsi="Helvetica"/>
          <w:color w:val="333333"/>
          <w:sz w:val="28"/>
          <w:szCs w:val="28"/>
        </w:rPr>
        <w:t> </w:t>
      </w:r>
    </w:p>
    <w:p w14:paraId="36C85E8D" w14:textId="77777777" w:rsidR="0024136F" w:rsidRDefault="0024136F" w:rsidP="00712EB3">
      <w:pPr>
        <w:pStyle w:val="Default"/>
        <w:rPr>
          <w:rStyle w:val="Hyperlink2"/>
          <w:rFonts w:ascii="Helvetica" w:hAnsi="Helvetica"/>
          <w:color w:val="333333"/>
          <w:sz w:val="28"/>
          <w:szCs w:val="28"/>
        </w:rPr>
      </w:pPr>
    </w:p>
    <w:p w14:paraId="3FE02AA7" w14:textId="77777777" w:rsidR="0024136F" w:rsidRDefault="0024136F" w:rsidP="00712EB3">
      <w:pPr>
        <w:pStyle w:val="Default"/>
        <w:rPr>
          <w:rStyle w:val="Hyperlink2"/>
          <w:rFonts w:ascii="Helvetica" w:hAnsi="Helvetica"/>
          <w:color w:val="333333"/>
          <w:sz w:val="28"/>
          <w:szCs w:val="28"/>
        </w:rPr>
      </w:pPr>
    </w:p>
    <w:p w14:paraId="15D123EF" w14:textId="7BF9CBB0" w:rsidR="0024136F" w:rsidRDefault="005204EB">
      <w:pPr>
        <w:rPr>
          <w:rStyle w:val="Hyperlink2"/>
          <w:rFonts w:ascii="Helvetica" w:eastAsia="Arial Unicode MS" w:hAnsi="Helvetica" w:cs="Arial Unicode MS"/>
          <w:color w:val="333333"/>
          <w:sz w:val="28"/>
          <w:szCs w:val="28"/>
          <w:bdr w:val="nil"/>
        </w:rPr>
      </w:pPr>
      <w:r w:rsidRPr="005204EB">
        <w:rPr>
          <w:rStyle w:val="Hyperlink2"/>
          <w:rFonts w:ascii="Helvetica" w:hAnsi="Helvetica"/>
          <w:b/>
          <w:color w:val="333333"/>
          <w:sz w:val="48"/>
          <w:szCs w:val="48"/>
        </w:rPr>
        <w:t>AFWI</w:t>
      </w:r>
      <w:r>
        <w:rPr>
          <w:rStyle w:val="Hyperlink2"/>
          <w:rFonts w:ascii="Helvetica" w:hAnsi="Helvetica"/>
          <w:color w:val="333333"/>
          <w:sz w:val="28"/>
          <w:szCs w:val="28"/>
        </w:rPr>
        <w:t xml:space="preserve"> </w:t>
      </w:r>
      <w:r w:rsidRPr="005204EB">
        <w:rPr>
          <w:rStyle w:val="Hyperlink2"/>
          <w:rFonts w:ascii="Helvetica" w:hAnsi="Helvetica"/>
          <w:i/>
          <w:color w:val="333333"/>
          <w:sz w:val="28"/>
          <w:szCs w:val="28"/>
        </w:rPr>
        <w:t>(files in AFWI Folder)</w:t>
      </w:r>
      <w:r w:rsidR="0024136F">
        <w:rPr>
          <w:rStyle w:val="Hyperlink2"/>
          <w:rFonts w:ascii="Helvetica" w:hAnsi="Helvetica"/>
          <w:color w:val="333333"/>
          <w:sz w:val="28"/>
          <w:szCs w:val="28"/>
        </w:rPr>
        <w:br w:type="page"/>
      </w:r>
    </w:p>
    <w:p w14:paraId="14DFFB09" w14:textId="10EEDFA7" w:rsidR="00532D3B" w:rsidRPr="00F60C51" w:rsidRDefault="00532D3B" w:rsidP="00532D3B">
      <w:pPr>
        <w:rPr>
          <w:b/>
          <w:sz w:val="48"/>
          <w:szCs w:val="48"/>
          <w:u w:val="single"/>
        </w:rPr>
      </w:pPr>
      <w:r w:rsidRPr="00141803">
        <w:rPr>
          <w:b/>
          <w:sz w:val="48"/>
          <w:szCs w:val="48"/>
          <w:u w:val="single"/>
        </w:rPr>
        <w:lastRenderedPageBreak/>
        <w:t>Academics</w:t>
      </w:r>
      <w:r>
        <w:rPr>
          <w:b/>
          <w:sz w:val="48"/>
          <w:szCs w:val="48"/>
          <w:u w:val="single"/>
        </w:rPr>
        <w:t xml:space="preserve"> and Student Affairs</w:t>
      </w:r>
      <w:r w:rsidR="00B938A8">
        <w:rPr>
          <w:b/>
          <w:sz w:val="48"/>
          <w:szCs w:val="48"/>
          <w:u w:val="single"/>
        </w:rPr>
        <w:t xml:space="preserve"> Resources</w:t>
      </w:r>
    </w:p>
    <w:p w14:paraId="6FAE4795" w14:textId="77777777" w:rsidR="00532D3B" w:rsidRDefault="00532D3B" w:rsidP="00532D3B">
      <w:pPr>
        <w:rPr>
          <w:b/>
        </w:rPr>
      </w:pPr>
    </w:p>
    <w:p w14:paraId="05B3D391" w14:textId="23C58363" w:rsidR="00532D3B" w:rsidRPr="00C92484" w:rsidRDefault="00532D3B" w:rsidP="00D2583F">
      <w:pPr>
        <w:pStyle w:val="NormalWeb"/>
        <w:spacing w:before="0" w:beforeAutospacing="0" w:after="0" w:afterAutospacing="0"/>
        <w:rPr>
          <w:rStyle w:val="Hyperlink"/>
          <w:rFonts w:ascii="Helvetica" w:hAnsi="Helvetica"/>
          <w:color w:val="FF0000"/>
          <w:sz w:val="21"/>
          <w:szCs w:val="21"/>
        </w:rPr>
      </w:pPr>
      <w:r w:rsidRPr="00D2583F">
        <w:rPr>
          <w:rFonts w:ascii="Helvetica" w:hAnsi="Helvetica"/>
          <w:sz w:val="21"/>
          <w:szCs w:val="21"/>
        </w:rPr>
        <w:t>Alabama Virtual Library</w:t>
      </w:r>
    </w:p>
    <w:p w14:paraId="11D7BF01" w14:textId="456F2B2C" w:rsidR="00532D3B" w:rsidRPr="00D2583F" w:rsidRDefault="00532D3B" w:rsidP="00532D3B">
      <w:pPr>
        <w:pStyle w:val="NormalWeb"/>
        <w:spacing w:before="0" w:beforeAutospacing="0" w:after="150" w:afterAutospacing="0"/>
        <w:rPr>
          <w:rStyle w:val="Hyperlink"/>
          <w:rFonts w:ascii="Helvetica" w:hAnsi="Helvetica"/>
          <w:color w:val="FF0000"/>
          <w:sz w:val="21"/>
          <w:szCs w:val="21"/>
          <w:u w:val="none"/>
        </w:rPr>
      </w:pPr>
      <w:r w:rsidRPr="00D2583F">
        <w:rPr>
          <w:rFonts w:ascii="Helvetica" w:hAnsi="Helvetica"/>
          <w:color w:val="FF0000"/>
          <w:sz w:val="21"/>
          <w:szCs w:val="21"/>
        </w:rPr>
        <w:t>http://www.avl.lib.al.us/about/avlcouncil.php</w:t>
      </w:r>
    </w:p>
    <w:p w14:paraId="1CC7337A" w14:textId="30957156" w:rsidR="00532D3B" w:rsidRPr="00C92484" w:rsidRDefault="00532D3B" w:rsidP="00532D3B">
      <w:pPr>
        <w:rPr>
          <w:rFonts w:eastAsia="Times New Roman"/>
          <w:color w:val="FF0000"/>
        </w:rPr>
      </w:pPr>
      <w:r w:rsidRPr="00D2583F">
        <w:rPr>
          <w:rFonts w:ascii="Helvetica" w:eastAsia="Times New Roman" w:hAnsi="Helvetica"/>
          <w:sz w:val="21"/>
          <w:szCs w:val="21"/>
        </w:rPr>
        <w:t>American Association of Community Colleges</w:t>
      </w:r>
    </w:p>
    <w:p w14:paraId="45355859" w14:textId="54D81ACA" w:rsidR="00532D3B" w:rsidRPr="00D2583F" w:rsidRDefault="00532D3B" w:rsidP="00532D3B">
      <w:pPr>
        <w:pStyle w:val="NormalWeb"/>
        <w:spacing w:before="0" w:beforeAutospacing="0" w:after="150" w:afterAutospacing="0"/>
        <w:rPr>
          <w:rFonts w:ascii="Helvetica" w:hAnsi="Helvetica"/>
          <w:color w:val="FF0000"/>
          <w:sz w:val="21"/>
          <w:szCs w:val="21"/>
        </w:rPr>
      </w:pPr>
      <w:r w:rsidRPr="00D2583F">
        <w:rPr>
          <w:rFonts w:ascii="Helvetica" w:hAnsi="Helvetica"/>
          <w:color w:val="FF0000"/>
          <w:sz w:val="21"/>
          <w:szCs w:val="21"/>
        </w:rPr>
        <w:t>http://www.aacc.nche.edu/Pages/default.aspx</w:t>
      </w:r>
    </w:p>
    <w:p w14:paraId="2A8B3A75" w14:textId="09AB4DD0" w:rsidR="00532D3B" w:rsidRPr="00C92484" w:rsidRDefault="00532D3B" w:rsidP="00532D3B">
      <w:pPr>
        <w:rPr>
          <w:rFonts w:eastAsia="Times New Roman"/>
          <w:color w:val="FF0000"/>
        </w:rPr>
      </w:pPr>
      <w:r w:rsidRPr="00D2583F">
        <w:rPr>
          <w:rFonts w:ascii="Helvetica" w:eastAsia="Times New Roman" w:hAnsi="Helvetica"/>
          <w:sz w:val="21"/>
          <w:szCs w:val="21"/>
        </w:rPr>
        <w:t>Alabama Commission on Higher Education</w:t>
      </w:r>
    </w:p>
    <w:p w14:paraId="69B080BE" w14:textId="01888F21" w:rsidR="00532D3B" w:rsidRPr="00D2583F" w:rsidRDefault="00532D3B" w:rsidP="00532D3B">
      <w:pPr>
        <w:pStyle w:val="NormalWeb"/>
        <w:spacing w:before="0" w:beforeAutospacing="0" w:after="150" w:afterAutospacing="0"/>
        <w:rPr>
          <w:rFonts w:ascii="Helvetica" w:hAnsi="Helvetica"/>
          <w:color w:val="FF0000"/>
          <w:sz w:val="21"/>
          <w:szCs w:val="21"/>
        </w:rPr>
      </w:pPr>
      <w:r w:rsidRPr="00D2583F">
        <w:rPr>
          <w:rFonts w:ascii="Helvetica" w:hAnsi="Helvetica"/>
          <w:color w:val="FF0000"/>
          <w:sz w:val="21"/>
          <w:szCs w:val="21"/>
        </w:rPr>
        <w:t>http://www.ache.alabama.gov/</w:t>
      </w:r>
    </w:p>
    <w:p w14:paraId="3347D5F0" w14:textId="7D2663AF" w:rsidR="00532D3B" w:rsidRDefault="00532D3B" w:rsidP="00532D3B">
      <w:pPr>
        <w:rPr>
          <w:rFonts w:eastAsia="Times New Roman"/>
        </w:rPr>
      </w:pPr>
      <w:r>
        <w:rPr>
          <w:rFonts w:eastAsia="Times New Roman"/>
        </w:rPr>
        <w:t>(STARS) -</w:t>
      </w:r>
      <w:r w:rsidRPr="00C92484">
        <w:rPr>
          <w:rFonts w:eastAsia="Times New Roman"/>
          <w:color w:val="FF0000"/>
        </w:rPr>
        <w:t xml:space="preserve"> </w:t>
      </w:r>
      <w:r w:rsidRPr="00D2583F">
        <w:rPr>
          <w:rFonts w:ascii="Helvetica" w:eastAsia="Times New Roman" w:hAnsi="Helvetica"/>
          <w:sz w:val="21"/>
          <w:szCs w:val="21"/>
        </w:rPr>
        <w:t>Articulation and General Studies and Statewide Transfer and Articulation Reporting System</w:t>
      </w:r>
    </w:p>
    <w:p w14:paraId="6D103AE8" w14:textId="6EE78CFF" w:rsidR="00532D3B" w:rsidRPr="00D2583F" w:rsidRDefault="00532D3B" w:rsidP="00532D3B">
      <w:pPr>
        <w:pStyle w:val="NormalWeb"/>
        <w:spacing w:before="0" w:beforeAutospacing="0" w:after="150" w:afterAutospacing="0"/>
        <w:rPr>
          <w:rFonts w:ascii="Helvetica" w:hAnsi="Helvetica"/>
          <w:color w:val="FF0000"/>
          <w:sz w:val="21"/>
          <w:szCs w:val="21"/>
        </w:rPr>
      </w:pPr>
      <w:r w:rsidRPr="00D2583F">
        <w:rPr>
          <w:rFonts w:ascii="Helvetica" w:hAnsi="Helvetica"/>
          <w:color w:val="FF0000"/>
          <w:sz w:val="21"/>
          <w:szCs w:val="21"/>
        </w:rPr>
        <w:t>http://stars.troy.edu/</w:t>
      </w:r>
    </w:p>
    <w:p w14:paraId="22B0DA3B" w14:textId="418B5A82" w:rsidR="00532D3B" w:rsidRPr="00C92484" w:rsidRDefault="00532D3B" w:rsidP="00532D3B">
      <w:pPr>
        <w:rPr>
          <w:rFonts w:eastAsia="Times New Roman"/>
          <w:color w:val="FF0000"/>
        </w:rPr>
      </w:pPr>
      <w:r w:rsidRPr="00D2583F">
        <w:rPr>
          <w:rFonts w:ascii="Helvetica" w:eastAsia="Times New Roman" w:hAnsi="Helvetica"/>
          <w:sz w:val="21"/>
          <w:szCs w:val="21"/>
        </w:rPr>
        <w:t>Southern Association of Colleges and Schools / Commission on Colleges</w:t>
      </w:r>
    </w:p>
    <w:p w14:paraId="1D4E0EA4" w14:textId="441912B1" w:rsidR="00532D3B" w:rsidRPr="00D2583F" w:rsidRDefault="00532D3B" w:rsidP="00532D3B">
      <w:pPr>
        <w:pStyle w:val="NormalWeb"/>
        <w:spacing w:before="0" w:beforeAutospacing="0" w:after="150" w:afterAutospacing="0"/>
        <w:rPr>
          <w:rFonts w:ascii="Helvetica" w:hAnsi="Helvetica"/>
          <w:color w:val="FF0000"/>
          <w:sz w:val="21"/>
          <w:szCs w:val="21"/>
        </w:rPr>
      </w:pPr>
      <w:r w:rsidRPr="00D2583F">
        <w:rPr>
          <w:rFonts w:ascii="Helvetica" w:hAnsi="Helvetica"/>
          <w:color w:val="FF0000"/>
          <w:sz w:val="21"/>
          <w:szCs w:val="21"/>
        </w:rPr>
        <w:t>http://www.sacs.org/</w:t>
      </w:r>
    </w:p>
    <w:p w14:paraId="55BA7ADE" w14:textId="77777777" w:rsidR="0024136F" w:rsidRDefault="0024136F" w:rsidP="00712EB3">
      <w:pPr>
        <w:pStyle w:val="Default"/>
        <w:rPr>
          <w:rFonts w:ascii="Helvetica" w:eastAsia="Helvetica" w:hAnsi="Helvetica" w:cs="Helvetica"/>
          <w:color w:val="333333"/>
          <w:sz w:val="28"/>
          <w:szCs w:val="28"/>
          <w:shd w:val="clear" w:color="auto" w:fill="FFFFFF"/>
        </w:rPr>
      </w:pPr>
    </w:p>
    <w:p w14:paraId="1535AE96" w14:textId="77777777" w:rsidR="00532D3B" w:rsidRDefault="00532D3B" w:rsidP="00712EB3">
      <w:pPr>
        <w:pStyle w:val="Default"/>
        <w:rPr>
          <w:rFonts w:ascii="Helvetica" w:eastAsia="Helvetica" w:hAnsi="Helvetica" w:cs="Helvetica"/>
          <w:color w:val="333333"/>
          <w:sz w:val="28"/>
          <w:szCs w:val="28"/>
          <w:shd w:val="clear" w:color="auto" w:fill="FFFFFF"/>
        </w:rPr>
      </w:pPr>
    </w:p>
    <w:p w14:paraId="4137ED20" w14:textId="77777777" w:rsidR="00B938A8" w:rsidRDefault="00B938A8" w:rsidP="00B938A8">
      <w:pPr>
        <w:rPr>
          <w:rFonts w:ascii="Helvetica" w:eastAsia="Helvetica" w:hAnsi="Helvetica" w:cs="Helvetica"/>
          <w:color w:val="333333"/>
          <w:sz w:val="28"/>
          <w:szCs w:val="28"/>
          <w:shd w:val="clear" w:color="auto" w:fill="FFFFFF"/>
        </w:rPr>
      </w:pPr>
    </w:p>
    <w:p w14:paraId="1990B95F" w14:textId="77777777" w:rsidR="00B938A8" w:rsidRDefault="00B938A8" w:rsidP="00B938A8">
      <w:pPr>
        <w:rPr>
          <w:rFonts w:ascii="Helvetica" w:eastAsia="Helvetica" w:hAnsi="Helvetica" w:cs="Helvetica"/>
          <w:color w:val="333333"/>
          <w:sz w:val="28"/>
          <w:szCs w:val="28"/>
          <w:shd w:val="clear" w:color="auto" w:fill="FFFFFF"/>
        </w:rPr>
      </w:pPr>
    </w:p>
    <w:p w14:paraId="1CA22E50" w14:textId="7BD39A18" w:rsidR="00CB1401" w:rsidRPr="00B938A8" w:rsidRDefault="00CB1401" w:rsidP="00B938A8">
      <w:pPr>
        <w:rPr>
          <w:rFonts w:ascii="Helvetica" w:eastAsia="Helvetica" w:hAnsi="Helvetica" w:cs="Helvetica"/>
          <w:b/>
          <w:color w:val="333333"/>
          <w:sz w:val="48"/>
          <w:szCs w:val="48"/>
          <w:u w:val="single"/>
          <w:shd w:val="clear" w:color="auto" w:fill="FFFFFF"/>
        </w:rPr>
      </w:pPr>
      <w:r w:rsidRPr="00B938A8">
        <w:rPr>
          <w:b/>
          <w:sz w:val="48"/>
          <w:szCs w:val="48"/>
          <w:u w:val="single"/>
        </w:rPr>
        <w:t>Private College Transfers</w:t>
      </w:r>
      <w:r w:rsidR="00B938A8">
        <w:rPr>
          <w:b/>
          <w:sz w:val="48"/>
          <w:szCs w:val="48"/>
          <w:u w:val="single"/>
        </w:rPr>
        <w:t xml:space="preserve"> Resources</w:t>
      </w:r>
    </w:p>
    <w:p w14:paraId="26439BA1" w14:textId="77777777" w:rsidR="00D2583F" w:rsidRDefault="00D2583F" w:rsidP="00CB1401">
      <w:pPr>
        <w:pStyle w:val="NormalWeb"/>
        <w:spacing w:before="0" w:beforeAutospacing="0" w:after="150" w:afterAutospacing="0"/>
        <w:rPr>
          <w:rFonts w:asciiTheme="minorHAnsi" w:hAnsiTheme="minorHAnsi"/>
          <w:sz w:val="28"/>
          <w:szCs w:val="28"/>
        </w:rPr>
      </w:pPr>
    </w:p>
    <w:p w14:paraId="26910D4A" w14:textId="7E8743DE" w:rsidR="00CB1401" w:rsidRPr="00921F7D" w:rsidRDefault="00CB1401" w:rsidP="00250A1B">
      <w:pPr>
        <w:pStyle w:val="NormalWeb"/>
        <w:numPr>
          <w:ilvl w:val="0"/>
          <w:numId w:val="22"/>
        </w:numPr>
        <w:spacing w:before="0" w:beforeAutospacing="0" w:after="150" w:afterAutospacing="0"/>
        <w:rPr>
          <w:rFonts w:asciiTheme="minorHAnsi" w:hAnsiTheme="minorHAnsi"/>
          <w:color w:val="333333"/>
          <w:sz w:val="28"/>
          <w:szCs w:val="28"/>
        </w:rPr>
      </w:pPr>
      <w:r w:rsidRPr="00D2583F">
        <w:rPr>
          <w:rFonts w:asciiTheme="minorHAnsi" w:hAnsiTheme="minorHAnsi"/>
          <w:sz w:val="28"/>
          <w:szCs w:val="28"/>
        </w:rPr>
        <w:t>Frequently Asked Questions about Private College Transfer</w:t>
      </w:r>
    </w:p>
    <w:p w14:paraId="428A0DD2" w14:textId="472D90BB" w:rsidR="00CB1401" w:rsidRPr="00B938A8" w:rsidRDefault="00CB1401" w:rsidP="00250A1B">
      <w:pPr>
        <w:pStyle w:val="NormalWeb"/>
        <w:numPr>
          <w:ilvl w:val="0"/>
          <w:numId w:val="22"/>
        </w:numPr>
        <w:spacing w:before="0" w:beforeAutospacing="0" w:after="150" w:afterAutospacing="0"/>
        <w:rPr>
          <w:rFonts w:asciiTheme="minorHAnsi" w:hAnsiTheme="minorHAnsi"/>
          <w:color w:val="333333"/>
          <w:sz w:val="28"/>
          <w:szCs w:val="28"/>
        </w:rPr>
      </w:pPr>
      <w:r w:rsidRPr="00D2583F">
        <w:rPr>
          <w:rFonts w:asciiTheme="minorHAnsi" w:hAnsiTheme="minorHAnsi"/>
          <w:sz w:val="28"/>
          <w:szCs w:val="28"/>
        </w:rPr>
        <w:t>Samford University Scholarship Opportunities for Community College Graduates</w:t>
      </w:r>
      <w:r w:rsidR="00532D3B">
        <w:rPr>
          <w:rFonts w:ascii="Helvetica" w:eastAsia="Helvetica" w:hAnsi="Helvetica" w:cs="Helvetica"/>
          <w:color w:val="333333"/>
          <w:sz w:val="28"/>
          <w:szCs w:val="28"/>
          <w:shd w:val="clear" w:color="auto" w:fill="FFFFFF"/>
        </w:rPr>
        <w:br w:type="page"/>
      </w:r>
      <w:r w:rsidR="00B938A8" w:rsidRPr="00B938A8">
        <w:rPr>
          <w:rFonts w:asciiTheme="minorHAnsi" w:hAnsiTheme="minorHAnsi"/>
          <w:b/>
          <w:sz w:val="48"/>
          <w:szCs w:val="48"/>
          <w:u w:val="single"/>
        </w:rPr>
        <w:lastRenderedPageBreak/>
        <w:t>Career Training Resources</w:t>
      </w:r>
    </w:p>
    <w:p w14:paraId="5B2EBBC0" w14:textId="55C30722" w:rsidR="00CB1401" w:rsidRPr="00250A1B" w:rsidRDefault="00CB1401" w:rsidP="00250A1B">
      <w:pPr>
        <w:pStyle w:val="ListParagraph"/>
        <w:numPr>
          <w:ilvl w:val="0"/>
          <w:numId w:val="22"/>
        </w:numPr>
        <w:rPr>
          <w:rFonts w:eastAsia="Times New Roman" w:cs="Times New Roman"/>
          <w:color w:val="002060"/>
          <w:sz w:val="28"/>
          <w:szCs w:val="28"/>
        </w:rPr>
      </w:pPr>
      <w:r w:rsidRPr="00250A1B">
        <w:rPr>
          <w:rFonts w:eastAsia="Times New Roman" w:cs="Times New Roman"/>
          <w:color w:val="002060"/>
          <w:sz w:val="28"/>
          <w:szCs w:val="28"/>
        </w:rPr>
        <w:t>ACCS Credentials List (Updated 02-07-2018)</w:t>
      </w:r>
    </w:p>
    <w:p w14:paraId="2AE58A9F" w14:textId="750F33E7" w:rsidR="00CB1401" w:rsidRPr="00250A1B" w:rsidRDefault="00D2583F" w:rsidP="00250A1B">
      <w:pPr>
        <w:pStyle w:val="ListParagraph"/>
        <w:numPr>
          <w:ilvl w:val="0"/>
          <w:numId w:val="22"/>
        </w:numPr>
        <w:rPr>
          <w:rFonts w:eastAsia="Times New Roman" w:cs="Times New Roman"/>
          <w:color w:val="002060"/>
          <w:sz w:val="28"/>
          <w:szCs w:val="28"/>
        </w:rPr>
      </w:pPr>
      <w:r w:rsidRPr="00250A1B">
        <w:rPr>
          <w:rFonts w:eastAsia="Times New Roman" w:cs="Times New Roman"/>
          <w:color w:val="002060"/>
          <w:sz w:val="28"/>
          <w:szCs w:val="28"/>
        </w:rPr>
        <w:t>Work based</w:t>
      </w:r>
      <w:r w:rsidR="00CB1401" w:rsidRPr="00250A1B">
        <w:rPr>
          <w:rFonts w:eastAsia="Times New Roman" w:cs="Times New Roman"/>
          <w:color w:val="002060"/>
          <w:sz w:val="28"/>
          <w:szCs w:val="28"/>
        </w:rPr>
        <w:t xml:space="preserve"> Learning Memorandum of Agreement Template</w:t>
      </w:r>
    </w:p>
    <w:p w14:paraId="4303AF62" w14:textId="5598BB91" w:rsidR="00CB1401" w:rsidRPr="00250A1B" w:rsidRDefault="00CB1401" w:rsidP="00250A1B">
      <w:pPr>
        <w:pStyle w:val="ListParagraph"/>
        <w:numPr>
          <w:ilvl w:val="0"/>
          <w:numId w:val="22"/>
        </w:numPr>
        <w:rPr>
          <w:rFonts w:eastAsia="Times New Roman" w:cs="Times New Roman"/>
          <w:color w:val="002060"/>
          <w:sz w:val="28"/>
          <w:szCs w:val="28"/>
        </w:rPr>
      </w:pPr>
      <w:r w:rsidRPr="00250A1B">
        <w:rPr>
          <w:rFonts w:eastAsia="Times New Roman" w:cs="Times New Roman"/>
          <w:color w:val="002060"/>
          <w:sz w:val="28"/>
          <w:szCs w:val="28"/>
        </w:rPr>
        <w:t>Department of Labor Career Tool Guide</w:t>
      </w:r>
    </w:p>
    <w:p w14:paraId="7F6C1039" w14:textId="09CC9F5F" w:rsidR="00CB1401" w:rsidRPr="00250A1B" w:rsidRDefault="00CB1401" w:rsidP="00250A1B">
      <w:pPr>
        <w:pStyle w:val="ListParagraph"/>
        <w:numPr>
          <w:ilvl w:val="0"/>
          <w:numId w:val="22"/>
        </w:numPr>
        <w:rPr>
          <w:rFonts w:eastAsia="Times New Roman" w:cs="Times New Roman"/>
          <w:color w:val="002060"/>
          <w:sz w:val="28"/>
          <w:szCs w:val="28"/>
        </w:rPr>
      </w:pPr>
      <w:r w:rsidRPr="00250A1B">
        <w:rPr>
          <w:rFonts w:eastAsia="Times New Roman" w:cs="Times New Roman"/>
          <w:color w:val="002060"/>
          <w:sz w:val="28"/>
          <w:szCs w:val="28"/>
        </w:rPr>
        <w:t>Program Advisory Committee Guidebook (Updated 6-22-15)</w:t>
      </w:r>
    </w:p>
    <w:p w14:paraId="6FB761CD" w14:textId="77777777" w:rsidR="00CB1401" w:rsidRPr="00D2583F" w:rsidRDefault="00CB1401" w:rsidP="00CB1401">
      <w:pPr>
        <w:rPr>
          <w:color w:val="002060"/>
          <w:sz w:val="28"/>
          <w:szCs w:val="28"/>
        </w:rPr>
      </w:pPr>
    </w:p>
    <w:p w14:paraId="386B63E9" w14:textId="77777777" w:rsidR="00D2583F" w:rsidRDefault="00D2583F" w:rsidP="00D2583F">
      <w:pPr>
        <w:outlineLvl w:val="5"/>
        <w:rPr>
          <w:rFonts w:eastAsia="Times New Roman" w:cs="Times New Roman"/>
          <w:b/>
          <w:bCs/>
          <w:color w:val="333333"/>
          <w:kern w:val="36"/>
          <w:sz w:val="36"/>
          <w:szCs w:val="36"/>
        </w:rPr>
      </w:pPr>
    </w:p>
    <w:p w14:paraId="0AE4C2FB" w14:textId="0518C8CA" w:rsidR="00D2583F" w:rsidRPr="00D2583F" w:rsidRDefault="00D2583F" w:rsidP="00D2583F">
      <w:pPr>
        <w:outlineLvl w:val="5"/>
        <w:rPr>
          <w:rFonts w:eastAsia="Times New Roman" w:cs="Times New Roman"/>
          <w:b/>
          <w:bCs/>
          <w:color w:val="333333"/>
          <w:kern w:val="36"/>
          <w:sz w:val="48"/>
          <w:szCs w:val="48"/>
          <w:u w:val="single"/>
        </w:rPr>
      </w:pPr>
      <w:r w:rsidRPr="00D2583F">
        <w:rPr>
          <w:rFonts w:eastAsia="Times New Roman" w:cs="Times New Roman"/>
          <w:b/>
          <w:bCs/>
          <w:color w:val="333333"/>
          <w:kern w:val="36"/>
          <w:sz w:val="48"/>
          <w:szCs w:val="48"/>
          <w:u w:val="single"/>
        </w:rPr>
        <w:t>Healthcare</w:t>
      </w:r>
    </w:p>
    <w:p w14:paraId="22DBAA4D" w14:textId="77777777" w:rsidR="00D2583F" w:rsidRDefault="00D2583F" w:rsidP="00D2583F">
      <w:pPr>
        <w:outlineLvl w:val="5"/>
        <w:rPr>
          <w:rFonts w:eastAsia="Times New Roman" w:cs="Times New Roman"/>
          <w:b/>
          <w:bCs/>
          <w:color w:val="333333"/>
          <w:kern w:val="36"/>
          <w:sz w:val="36"/>
          <w:szCs w:val="36"/>
        </w:rPr>
      </w:pPr>
    </w:p>
    <w:p w14:paraId="1A0FDE70" w14:textId="77777777" w:rsidR="009602AE" w:rsidRPr="00D2583F" w:rsidRDefault="009602AE" w:rsidP="00D2583F">
      <w:pPr>
        <w:outlineLvl w:val="5"/>
        <w:rPr>
          <w:rFonts w:eastAsia="Times New Roman" w:cs="Times New Roman"/>
          <w:b/>
          <w:bCs/>
          <w:color w:val="333333"/>
          <w:kern w:val="36"/>
          <w:sz w:val="36"/>
          <w:szCs w:val="36"/>
        </w:rPr>
      </w:pPr>
      <w:r w:rsidRPr="00D2583F">
        <w:rPr>
          <w:rFonts w:eastAsia="Times New Roman" w:cs="Times New Roman"/>
          <w:b/>
          <w:bCs/>
          <w:color w:val="333333"/>
          <w:kern w:val="36"/>
          <w:sz w:val="36"/>
          <w:szCs w:val="36"/>
        </w:rPr>
        <w:t>Nursing Concept Curriculum Documentation</w:t>
      </w:r>
    </w:p>
    <w:p w14:paraId="6DD533B2" w14:textId="77777777" w:rsidR="009602AE" w:rsidRPr="00125F60" w:rsidRDefault="009602AE" w:rsidP="00D2583F">
      <w:pPr>
        <w:shd w:val="clear" w:color="auto" w:fill="FFFFFF"/>
        <w:outlineLvl w:val="3"/>
        <w:rPr>
          <w:rFonts w:ascii="Arial" w:eastAsia="Times New Roman" w:hAnsi="Arial" w:cs="Arial"/>
          <w:b/>
          <w:bCs/>
          <w:color w:val="333333"/>
          <w:sz w:val="27"/>
          <w:szCs w:val="27"/>
        </w:rPr>
      </w:pPr>
      <w:r w:rsidRPr="00125F60">
        <w:rPr>
          <w:rFonts w:ascii="Arial" w:eastAsia="Times New Roman" w:hAnsi="Arial" w:cs="Arial"/>
          <w:b/>
          <w:bCs/>
          <w:color w:val="333333"/>
          <w:sz w:val="27"/>
          <w:szCs w:val="27"/>
        </w:rPr>
        <w:t>2016 Concept Documentation</w:t>
      </w:r>
    </w:p>
    <w:p w14:paraId="272D18AB" w14:textId="0B0F88B2" w:rsidR="009602AE" w:rsidRDefault="009602AE" w:rsidP="009602AE">
      <w:pPr>
        <w:pStyle w:val="ListParagraph"/>
        <w:numPr>
          <w:ilvl w:val="0"/>
          <w:numId w:val="1"/>
        </w:numPr>
        <w:shd w:val="clear" w:color="auto" w:fill="FFFFFF"/>
        <w:spacing w:line="273" w:lineRule="atLeast"/>
        <w:rPr>
          <w:rFonts w:ascii="Arial" w:hAnsi="Arial" w:cs="Arial"/>
          <w:color w:val="333333"/>
          <w:sz w:val="21"/>
          <w:szCs w:val="21"/>
        </w:rPr>
      </w:pPr>
      <w:r w:rsidRPr="00F91A00">
        <w:rPr>
          <w:rFonts w:ascii="Arial" w:hAnsi="Arial" w:cs="Arial"/>
          <w:sz w:val="21"/>
          <w:szCs w:val="21"/>
        </w:rPr>
        <w:t>2016 Concept Curr</w:t>
      </w:r>
      <w:r w:rsidRPr="00F91A00">
        <w:rPr>
          <w:rFonts w:ascii="Arial" w:hAnsi="Arial" w:cs="Arial"/>
          <w:sz w:val="21"/>
          <w:szCs w:val="21"/>
        </w:rPr>
        <w:t>i</w:t>
      </w:r>
      <w:r w:rsidRPr="00F91A00">
        <w:rPr>
          <w:rFonts w:ascii="Arial" w:hAnsi="Arial" w:cs="Arial"/>
          <w:sz w:val="21"/>
          <w:szCs w:val="21"/>
        </w:rPr>
        <w:t>culum Grid</w:t>
      </w:r>
    </w:p>
    <w:p w14:paraId="08182C45" w14:textId="31A93E2D" w:rsidR="009602AE" w:rsidRDefault="009602AE" w:rsidP="009602AE">
      <w:pPr>
        <w:pStyle w:val="ListParagraph"/>
        <w:numPr>
          <w:ilvl w:val="0"/>
          <w:numId w:val="1"/>
        </w:numPr>
        <w:shd w:val="clear" w:color="auto" w:fill="FFFFFF"/>
        <w:rPr>
          <w:rFonts w:ascii="Arial" w:hAnsi="Arial" w:cs="Arial"/>
          <w:color w:val="333333"/>
          <w:sz w:val="21"/>
          <w:szCs w:val="21"/>
        </w:rPr>
      </w:pPr>
      <w:r w:rsidRPr="00F91A00">
        <w:rPr>
          <w:rFonts w:ascii="Arial" w:hAnsi="Arial" w:cs="Arial"/>
          <w:sz w:val="21"/>
          <w:szCs w:val="21"/>
        </w:rPr>
        <w:t>ABON Requirements and Concept Curriculum Crosswalk 2016</w:t>
      </w:r>
    </w:p>
    <w:p w14:paraId="226705DF" w14:textId="01860770" w:rsidR="009602AE" w:rsidRDefault="009602AE" w:rsidP="009602AE">
      <w:pPr>
        <w:pStyle w:val="ListParagraph"/>
        <w:numPr>
          <w:ilvl w:val="0"/>
          <w:numId w:val="1"/>
        </w:numPr>
        <w:shd w:val="clear" w:color="auto" w:fill="FFFFFF"/>
        <w:rPr>
          <w:rFonts w:ascii="Arial" w:hAnsi="Arial" w:cs="Arial"/>
          <w:color w:val="333333"/>
          <w:sz w:val="21"/>
          <w:szCs w:val="21"/>
        </w:rPr>
      </w:pPr>
      <w:r w:rsidRPr="00F91A00">
        <w:rPr>
          <w:rFonts w:ascii="Arial" w:hAnsi="Arial" w:cs="Arial"/>
          <w:sz w:val="21"/>
          <w:szCs w:val="21"/>
        </w:rPr>
        <w:t>Boarding of Nursing Notification for Concept Curriculum</w:t>
      </w:r>
    </w:p>
    <w:p w14:paraId="6558F554" w14:textId="40C85CBD" w:rsidR="009602AE" w:rsidRDefault="009602AE" w:rsidP="009602AE">
      <w:pPr>
        <w:pStyle w:val="ListParagraph"/>
        <w:numPr>
          <w:ilvl w:val="0"/>
          <w:numId w:val="1"/>
        </w:numPr>
        <w:shd w:val="clear" w:color="auto" w:fill="FFFFFF"/>
        <w:rPr>
          <w:rFonts w:ascii="Arial" w:hAnsi="Arial" w:cs="Arial"/>
          <w:color w:val="333333"/>
          <w:sz w:val="21"/>
          <w:szCs w:val="21"/>
        </w:rPr>
      </w:pPr>
      <w:r w:rsidRPr="00F91A00">
        <w:rPr>
          <w:rFonts w:ascii="Arial" w:hAnsi="Arial" w:cs="Arial"/>
          <w:sz w:val="21"/>
          <w:szCs w:val="21"/>
        </w:rPr>
        <w:t>Concept Based Curriculum Chancellor's Memorandum, 2016</w:t>
      </w:r>
    </w:p>
    <w:p w14:paraId="20C895FF" w14:textId="3EB26D8C" w:rsidR="009602AE" w:rsidRDefault="009602AE" w:rsidP="009602AE">
      <w:pPr>
        <w:pStyle w:val="ListParagraph"/>
        <w:numPr>
          <w:ilvl w:val="0"/>
          <w:numId w:val="1"/>
        </w:numPr>
        <w:shd w:val="clear" w:color="auto" w:fill="FFFFFF"/>
        <w:spacing w:line="273" w:lineRule="atLeast"/>
        <w:rPr>
          <w:rFonts w:ascii="Arial" w:hAnsi="Arial" w:cs="Arial"/>
          <w:color w:val="333333"/>
          <w:sz w:val="21"/>
          <w:szCs w:val="21"/>
        </w:rPr>
      </w:pPr>
      <w:r w:rsidRPr="00F91A00">
        <w:rPr>
          <w:rFonts w:ascii="Arial" w:hAnsi="Arial" w:cs="Arial"/>
          <w:sz w:val="21"/>
          <w:szCs w:val="21"/>
        </w:rPr>
        <w:t>Concept Curriculum Minutes Feb 3, 2016</w:t>
      </w:r>
    </w:p>
    <w:p w14:paraId="4A2F227D" w14:textId="70043B93" w:rsidR="009602AE" w:rsidRDefault="009602AE" w:rsidP="009602AE">
      <w:pPr>
        <w:pStyle w:val="ListParagraph"/>
        <w:numPr>
          <w:ilvl w:val="0"/>
          <w:numId w:val="1"/>
        </w:numPr>
        <w:shd w:val="clear" w:color="auto" w:fill="FFFFFF"/>
        <w:rPr>
          <w:rFonts w:ascii="Arial" w:hAnsi="Arial" w:cs="Arial"/>
          <w:color w:val="333333"/>
          <w:sz w:val="21"/>
          <w:szCs w:val="21"/>
        </w:rPr>
      </w:pPr>
      <w:r w:rsidRPr="00F91A00">
        <w:rPr>
          <w:rFonts w:ascii="Arial" w:hAnsi="Arial" w:cs="Arial"/>
          <w:sz w:val="21"/>
          <w:szCs w:val="21"/>
        </w:rPr>
        <w:t>Concept Curriculum Minutes Feb 16, 2016</w:t>
      </w:r>
    </w:p>
    <w:p w14:paraId="0D4B00DC" w14:textId="113533A8" w:rsidR="009602AE" w:rsidRDefault="009602AE" w:rsidP="009602AE">
      <w:pPr>
        <w:pStyle w:val="ListParagraph"/>
        <w:numPr>
          <w:ilvl w:val="0"/>
          <w:numId w:val="1"/>
        </w:numPr>
        <w:shd w:val="clear" w:color="auto" w:fill="FFFFFF"/>
        <w:rPr>
          <w:rFonts w:ascii="Arial" w:hAnsi="Arial" w:cs="Arial"/>
          <w:color w:val="333333"/>
          <w:sz w:val="21"/>
          <w:szCs w:val="21"/>
        </w:rPr>
      </w:pPr>
      <w:r w:rsidRPr="00F91A00">
        <w:rPr>
          <w:rFonts w:ascii="Arial" w:hAnsi="Arial" w:cs="Arial"/>
          <w:sz w:val="21"/>
          <w:szCs w:val="21"/>
        </w:rPr>
        <w:t>Concept Curriculum Nursing Philosophy</w:t>
      </w:r>
    </w:p>
    <w:p w14:paraId="116CBD89" w14:textId="6D14F2CB" w:rsidR="009602AE" w:rsidRDefault="009602AE" w:rsidP="009602AE">
      <w:pPr>
        <w:pStyle w:val="ListParagraph"/>
        <w:numPr>
          <w:ilvl w:val="0"/>
          <w:numId w:val="1"/>
        </w:numPr>
        <w:shd w:val="clear" w:color="auto" w:fill="FFFFFF"/>
        <w:rPr>
          <w:rFonts w:ascii="Arial" w:hAnsi="Arial" w:cs="Arial"/>
          <w:color w:val="333333"/>
          <w:sz w:val="21"/>
          <w:szCs w:val="21"/>
        </w:rPr>
      </w:pPr>
      <w:r w:rsidRPr="00F91A00">
        <w:rPr>
          <w:rFonts w:ascii="Arial" w:hAnsi="Arial" w:cs="Arial"/>
          <w:sz w:val="21"/>
          <w:szCs w:val="21"/>
        </w:rPr>
        <w:t>Concept Curriculum Progression Policy</w:t>
      </w:r>
    </w:p>
    <w:p w14:paraId="13AFDA6F" w14:textId="7DFBB3D5" w:rsidR="009602AE" w:rsidRDefault="009602AE" w:rsidP="009602AE">
      <w:pPr>
        <w:pStyle w:val="ListParagraph"/>
        <w:numPr>
          <w:ilvl w:val="0"/>
          <w:numId w:val="1"/>
        </w:numPr>
        <w:shd w:val="clear" w:color="auto" w:fill="FFFFFF"/>
        <w:rPr>
          <w:rFonts w:ascii="Arial" w:hAnsi="Arial" w:cs="Arial"/>
          <w:color w:val="333333"/>
          <w:sz w:val="21"/>
          <w:szCs w:val="21"/>
        </w:rPr>
      </w:pPr>
      <w:r w:rsidRPr="00F91A00">
        <w:rPr>
          <w:rFonts w:ascii="Arial" w:hAnsi="Arial" w:cs="Arial"/>
          <w:sz w:val="21"/>
          <w:szCs w:val="21"/>
        </w:rPr>
        <w:t>NUR112 Curriculum Guide</w:t>
      </w:r>
    </w:p>
    <w:p w14:paraId="5C5B8780" w14:textId="4CAFA628" w:rsidR="009602AE" w:rsidRDefault="009602AE" w:rsidP="009602AE">
      <w:pPr>
        <w:pStyle w:val="ListParagraph"/>
        <w:numPr>
          <w:ilvl w:val="0"/>
          <w:numId w:val="1"/>
        </w:numPr>
        <w:shd w:val="clear" w:color="auto" w:fill="FFFFFF"/>
        <w:rPr>
          <w:rFonts w:ascii="Arial" w:hAnsi="Arial" w:cs="Arial"/>
          <w:color w:val="333333"/>
          <w:sz w:val="21"/>
          <w:szCs w:val="21"/>
        </w:rPr>
      </w:pPr>
      <w:r w:rsidRPr="00F91A00">
        <w:rPr>
          <w:rFonts w:ascii="Arial" w:hAnsi="Arial" w:cs="Arial"/>
          <w:sz w:val="21"/>
          <w:szCs w:val="21"/>
        </w:rPr>
        <w:t>Part Time Option Track I</w:t>
      </w:r>
    </w:p>
    <w:p w14:paraId="3E6A15AA" w14:textId="2FC861B8" w:rsidR="009602AE" w:rsidRDefault="009602AE" w:rsidP="009602AE">
      <w:pPr>
        <w:pStyle w:val="ListParagraph"/>
        <w:numPr>
          <w:ilvl w:val="0"/>
          <w:numId w:val="1"/>
        </w:numPr>
        <w:shd w:val="clear" w:color="auto" w:fill="FFFFFF"/>
        <w:spacing w:line="273" w:lineRule="atLeast"/>
        <w:rPr>
          <w:rFonts w:ascii="Arial" w:hAnsi="Arial" w:cs="Arial"/>
          <w:color w:val="333333"/>
          <w:sz w:val="21"/>
          <w:szCs w:val="21"/>
        </w:rPr>
      </w:pPr>
      <w:r w:rsidRPr="00F91A00">
        <w:rPr>
          <w:rFonts w:ascii="Arial" w:hAnsi="Arial" w:cs="Arial"/>
          <w:sz w:val="21"/>
          <w:szCs w:val="21"/>
        </w:rPr>
        <w:t>Part Time Option Track II</w:t>
      </w:r>
    </w:p>
    <w:p w14:paraId="06CDDE46" w14:textId="05027AB6" w:rsidR="009602AE" w:rsidRDefault="009602AE" w:rsidP="009602AE">
      <w:pPr>
        <w:pStyle w:val="ListParagraph"/>
        <w:numPr>
          <w:ilvl w:val="0"/>
          <w:numId w:val="1"/>
        </w:numPr>
        <w:shd w:val="clear" w:color="auto" w:fill="FFFFFF"/>
        <w:spacing w:line="273" w:lineRule="atLeast"/>
        <w:rPr>
          <w:rFonts w:ascii="Arial" w:hAnsi="Arial" w:cs="Arial"/>
          <w:color w:val="333333"/>
          <w:sz w:val="21"/>
          <w:szCs w:val="21"/>
        </w:rPr>
      </w:pPr>
      <w:r w:rsidRPr="00F91A00">
        <w:rPr>
          <w:rFonts w:ascii="Arial" w:hAnsi="Arial" w:cs="Arial"/>
          <w:sz w:val="21"/>
          <w:szCs w:val="21"/>
        </w:rPr>
        <w:t>Part Time Option Track III</w:t>
      </w:r>
    </w:p>
    <w:p w14:paraId="22D4C9CC" w14:textId="65506D29" w:rsidR="009602AE" w:rsidRDefault="009602AE" w:rsidP="009602AE">
      <w:pPr>
        <w:pStyle w:val="ListParagraph"/>
        <w:numPr>
          <w:ilvl w:val="0"/>
          <w:numId w:val="1"/>
        </w:numPr>
        <w:shd w:val="clear" w:color="auto" w:fill="FFFFFF"/>
        <w:spacing w:line="273" w:lineRule="atLeast"/>
        <w:rPr>
          <w:rFonts w:ascii="Arial" w:hAnsi="Arial" w:cs="Arial"/>
          <w:color w:val="333333"/>
          <w:sz w:val="21"/>
          <w:szCs w:val="21"/>
        </w:rPr>
      </w:pPr>
      <w:r w:rsidRPr="00F91A00">
        <w:rPr>
          <w:rFonts w:ascii="Arial" w:hAnsi="Arial" w:cs="Arial"/>
          <w:sz w:val="21"/>
          <w:szCs w:val="21"/>
        </w:rPr>
        <w:t>Sample Forms for Concept Based Curriculum from Wallace Hanceville</w:t>
      </w:r>
    </w:p>
    <w:p w14:paraId="584E4A95" w14:textId="77777777" w:rsidR="009602AE" w:rsidRDefault="009602AE" w:rsidP="009602AE">
      <w:pPr>
        <w:pStyle w:val="Default"/>
        <w:rPr>
          <w:rFonts w:ascii="Helvetica" w:eastAsia="Helvetica" w:hAnsi="Helvetica" w:cs="Helvetica"/>
          <w:color w:val="333333"/>
          <w:sz w:val="28"/>
          <w:szCs w:val="28"/>
          <w:shd w:val="clear" w:color="auto" w:fill="FFFFFF"/>
        </w:rPr>
      </w:pPr>
    </w:p>
    <w:p w14:paraId="0C47DAA7" w14:textId="77777777" w:rsidR="009602AE" w:rsidRDefault="009602AE" w:rsidP="009602AE">
      <w:pPr>
        <w:pStyle w:val="NormalWeb"/>
        <w:spacing w:before="0" w:beforeAutospacing="0" w:after="150" w:afterAutospacing="0"/>
        <w:rPr>
          <w:rFonts w:ascii="Helvetica" w:hAnsi="Helvetica"/>
          <w:color w:val="333333"/>
          <w:sz w:val="21"/>
          <w:szCs w:val="21"/>
        </w:rPr>
      </w:pPr>
      <w:r>
        <w:rPr>
          <w:rStyle w:val="Strong"/>
          <w:rFonts w:ascii="Helvetica" w:hAnsi="Helvetica"/>
          <w:color w:val="333333"/>
          <w:sz w:val="21"/>
          <w:szCs w:val="21"/>
        </w:rPr>
        <w:t>Nursing Curriculum Updates:</w:t>
      </w:r>
    </w:p>
    <w:p w14:paraId="3B9BE088" w14:textId="71B5222B" w:rsidR="009602AE" w:rsidRDefault="009602AE" w:rsidP="009602AE">
      <w:pPr>
        <w:numPr>
          <w:ilvl w:val="0"/>
          <w:numId w:val="4"/>
        </w:numPr>
        <w:spacing w:before="100" w:beforeAutospacing="1" w:after="100" w:afterAutospacing="1"/>
        <w:rPr>
          <w:rFonts w:ascii="Helvetica" w:eastAsia="Times New Roman" w:hAnsi="Helvetica"/>
          <w:color w:val="333333"/>
          <w:sz w:val="21"/>
          <w:szCs w:val="21"/>
        </w:rPr>
      </w:pPr>
      <w:r w:rsidRPr="00F91A00">
        <w:rPr>
          <w:rFonts w:ascii="Helvetica" w:eastAsia="Times New Roman" w:hAnsi="Helvetica"/>
          <w:sz w:val="21"/>
          <w:szCs w:val="21"/>
        </w:rPr>
        <w:t>2014 Conceptual Framework</w:t>
      </w:r>
      <w:r>
        <w:rPr>
          <w:rFonts w:ascii="Helvetica" w:eastAsia="Times New Roman" w:hAnsi="Helvetica"/>
          <w:color w:val="333333"/>
          <w:sz w:val="21"/>
          <w:szCs w:val="21"/>
        </w:rPr>
        <w:t> (To be implemented with Concept Curriculum)</w:t>
      </w:r>
    </w:p>
    <w:p w14:paraId="66018D28" w14:textId="2F046110" w:rsidR="009602AE" w:rsidRDefault="009602AE" w:rsidP="009602AE">
      <w:pPr>
        <w:numPr>
          <w:ilvl w:val="0"/>
          <w:numId w:val="4"/>
        </w:numPr>
        <w:spacing w:before="100" w:beforeAutospacing="1" w:after="100" w:afterAutospacing="1"/>
        <w:rPr>
          <w:rFonts w:ascii="Helvetica" w:eastAsia="Times New Roman" w:hAnsi="Helvetica"/>
          <w:color w:val="333333"/>
          <w:sz w:val="21"/>
          <w:szCs w:val="21"/>
        </w:rPr>
      </w:pPr>
      <w:r w:rsidRPr="00F91A00">
        <w:rPr>
          <w:rFonts w:ascii="Helvetica" w:eastAsia="Times New Roman" w:hAnsi="Helvetica"/>
          <w:sz w:val="21"/>
          <w:szCs w:val="21"/>
        </w:rPr>
        <w:t>2014 Mission and Philosophy</w:t>
      </w:r>
      <w:r>
        <w:rPr>
          <w:rFonts w:ascii="Helvetica" w:eastAsia="Times New Roman" w:hAnsi="Helvetica"/>
          <w:color w:val="333333"/>
          <w:sz w:val="21"/>
          <w:szCs w:val="21"/>
        </w:rPr>
        <w:t> (To be implemented with Concept Curriculum)</w:t>
      </w:r>
    </w:p>
    <w:p w14:paraId="649129DF" w14:textId="77777777" w:rsidR="009602AE" w:rsidRDefault="009602AE" w:rsidP="009602AE">
      <w:pPr>
        <w:pStyle w:val="NormalWeb"/>
        <w:spacing w:before="0" w:beforeAutospacing="0" w:after="150" w:afterAutospacing="0"/>
        <w:rPr>
          <w:rFonts w:ascii="Helvetica" w:hAnsi="Helvetica"/>
          <w:color w:val="333333"/>
          <w:sz w:val="21"/>
          <w:szCs w:val="21"/>
        </w:rPr>
      </w:pPr>
      <w:r>
        <w:rPr>
          <w:rStyle w:val="Strong"/>
          <w:rFonts w:ascii="Helvetica" w:hAnsi="Helvetica"/>
          <w:color w:val="333333"/>
          <w:sz w:val="21"/>
          <w:szCs w:val="21"/>
        </w:rPr>
        <w:t>Concept Based Nursing Curriculum (Effective February 2016)</w:t>
      </w:r>
    </w:p>
    <w:p w14:paraId="126095B7" w14:textId="438B2CA0" w:rsidR="009602AE" w:rsidRDefault="009602AE" w:rsidP="009602AE">
      <w:pPr>
        <w:numPr>
          <w:ilvl w:val="0"/>
          <w:numId w:val="5"/>
        </w:numPr>
        <w:spacing w:before="100" w:beforeAutospacing="1" w:after="100" w:afterAutospacing="1"/>
        <w:rPr>
          <w:rFonts w:ascii="Helvetica" w:eastAsia="Times New Roman" w:hAnsi="Helvetica"/>
          <w:color w:val="333333"/>
          <w:sz w:val="21"/>
          <w:szCs w:val="21"/>
        </w:rPr>
      </w:pPr>
      <w:r w:rsidRPr="00741F0A">
        <w:rPr>
          <w:rFonts w:ascii="Helvetica" w:eastAsia="Times New Roman" w:hAnsi="Helvetica"/>
          <w:sz w:val="21"/>
          <w:szCs w:val="21"/>
        </w:rPr>
        <w:t>NUR 112 - Fundamental Concepts of Nursing</w:t>
      </w:r>
    </w:p>
    <w:p w14:paraId="5393CFEB" w14:textId="79B2B79B" w:rsidR="009602AE" w:rsidRDefault="009602AE" w:rsidP="009602AE">
      <w:pPr>
        <w:numPr>
          <w:ilvl w:val="0"/>
          <w:numId w:val="5"/>
        </w:numPr>
        <w:spacing w:before="100" w:beforeAutospacing="1" w:after="100" w:afterAutospacing="1"/>
        <w:rPr>
          <w:rFonts w:ascii="Helvetica" w:eastAsia="Times New Roman" w:hAnsi="Helvetica"/>
          <w:color w:val="333333"/>
          <w:sz w:val="21"/>
          <w:szCs w:val="21"/>
        </w:rPr>
      </w:pPr>
      <w:r w:rsidRPr="00741F0A">
        <w:rPr>
          <w:rFonts w:ascii="Helvetica" w:eastAsia="Times New Roman" w:hAnsi="Helvetica"/>
          <w:sz w:val="21"/>
          <w:szCs w:val="21"/>
        </w:rPr>
        <w:t>NUR 114 - Nursing Concepts II</w:t>
      </w:r>
    </w:p>
    <w:p w14:paraId="689C445C" w14:textId="5BF99AE0" w:rsidR="009602AE" w:rsidRDefault="009602AE" w:rsidP="009602AE">
      <w:pPr>
        <w:numPr>
          <w:ilvl w:val="0"/>
          <w:numId w:val="5"/>
        </w:numPr>
        <w:spacing w:before="100" w:beforeAutospacing="1" w:after="100" w:afterAutospacing="1"/>
        <w:rPr>
          <w:rFonts w:ascii="Helvetica" w:eastAsia="Times New Roman" w:hAnsi="Helvetica"/>
          <w:color w:val="333333"/>
          <w:sz w:val="21"/>
          <w:szCs w:val="21"/>
        </w:rPr>
      </w:pPr>
      <w:r w:rsidRPr="00741F0A">
        <w:rPr>
          <w:rFonts w:ascii="Helvetica" w:eastAsia="Times New Roman" w:hAnsi="Helvetica"/>
          <w:sz w:val="21"/>
          <w:szCs w:val="21"/>
        </w:rPr>
        <w:t>NUR 115 - Evidence Based Clinical Reasoning</w:t>
      </w:r>
    </w:p>
    <w:p w14:paraId="4DF75D08" w14:textId="1EE37DD1" w:rsidR="009602AE" w:rsidRDefault="009602AE" w:rsidP="009602AE">
      <w:pPr>
        <w:numPr>
          <w:ilvl w:val="0"/>
          <w:numId w:val="5"/>
        </w:numPr>
        <w:spacing w:before="100" w:beforeAutospacing="1" w:after="100" w:afterAutospacing="1"/>
        <w:rPr>
          <w:rFonts w:ascii="Helvetica" w:eastAsia="Times New Roman" w:hAnsi="Helvetica"/>
          <w:color w:val="333333"/>
          <w:sz w:val="21"/>
          <w:szCs w:val="21"/>
        </w:rPr>
      </w:pPr>
      <w:r w:rsidRPr="00741F0A">
        <w:rPr>
          <w:rFonts w:ascii="Helvetica" w:eastAsia="Times New Roman" w:hAnsi="Helvetica"/>
          <w:sz w:val="21"/>
          <w:szCs w:val="21"/>
        </w:rPr>
        <w:t>NUR 209 - Concepts for Healthcare Transition Students</w:t>
      </w:r>
    </w:p>
    <w:p w14:paraId="25B8CD0E" w14:textId="087E7742" w:rsidR="009602AE" w:rsidRDefault="009602AE" w:rsidP="009602AE">
      <w:pPr>
        <w:numPr>
          <w:ilvl w:val="0"/>
          <w:numId w:val="5"/>
        </w:numPr>
        <w:spacing w:before="100" w:beforeAutospacing="1" w:after="100" w:afterAutospacing="1"/>
        <w:rPr>
          <w:rFonts w:ascii="Helvetica" w:eastAsia="Times New Roman" w:hAnsi="Helvetica"/>
          <w:color w:val="333333"/>
          <w:sz w:val="21"/>
          <w:szCs w:val="21"/>
        </w:rPr>
      </w:pPr>
      <w:r w:rsidRPr="00741F0A">
        <w:rPr>
          <w:rFonts w:ascii="Helvetica" w:eastAsia="Times New Roman" w:hAnsi="Helvetica"/>
          <w:sz w:val="21"/>
          <w:szCs w:val="21"/>
        </w:rPr>
        <w:t>NUR 211 - Advanced Nursing Concepts</w:t>
      </w:r>
    </w:p>
    <w:p w14:paraId="3D9F6110" w14:textId="0F81DA70" w:rsidR="009602AE" w:rsidRDefault="009602AE" w:rsidP="009602AE">
      <w:pPr>
        <w:numPr>
          <w:ilvl w:val="0"/>
          <w:numId w:val="5"/>
        </w:numPr>
        <w:spacing w:before="100" w:beforeAutospacing="1" w:after="100" w:afterAutospacing="1"/>
        <w:rPr>
          <w:rFonts w:ascii="Helvetica" w:eastAsia="Times New Roman" w:hAnsi="Helvetica"/>
          <w:color w:val="333333"/>
          <w:sz w:val="21"/>
          <w:szCs w:val="21"/>
        </w:rPr>
      </w:pPr>
      <w:r w:rsidRPr="00741F0A">
        <w:rPr>
          <w:rFonts w:ascii="Helvetica" w:eastAsia="Times New Roman" w:hAnsi="Helvetica"/>
          <w:sz w:val="21"/>
          <w:szCs w:val="21"/>
        </w:rPr>
        <w:t>NUR 221 - Advanced Evidence Based Clinical Reasoning</w:t>
      </w:r>
    </w:p>
    <w:p w14:paraId="0D3F9E87" w14:textId="77777777" w:rsidR="00AE2B0B" w:rsidRDefault="00AE2B0B" w:rsidP="00AE2B0B">
      <w:pPr>
        <w:pStyle w:val="Heading5"/>
        <w:pBdr>
          <w:bottom w:val="single" w:sz="6" w:space="0" w:color="222222"/>
        </w:pBdr>
        <w:spacing w:before="255" w:beforeAutospacing="0" w:after="150" w:afterAutospacing="0"/>
        <w:rPr>
          <w:rFonts w:ascii="Helvetica" w:eastAsia="Times New Roman" w:hAnsi="Helvetica"/>
          <w:caps/>
          <w:color w:val="AAAAAA"/>
          <w:sz w:val="24"/>
          <w:szCs w:val="24"/>
        </w:rPr>
      </w:pPr>
      <w:r>
        <w:rPr>
          <w:rFonts w:ascii="Helvetica" w:eastAsia="Times New Roman" w:hAnsi="Helvetica"/>
          <w:caps/>
          <w:color w:val="AAAAAA"/>
          <w:sz w:val="24"/>
          <w:szCs w:val="24"/>
        </w:rPr>
        <w:t>AFFILIATED AGENCIES, BOARDS &amp; ORGANIZATIONS</w:t>
      </w:r>
    </w:p>
    <w:p w14:paraId="5CB16B5F" w14:textId="01710794" w:rsidR="00AE2B0B" w:rsidRDefault="00AE2B0B" w:rsidP="00AE2B0B">
      <w:pPr>
        <w:numPr>
          <w:ilvl w:val="0"/>
          <w:numId w:val="15"/>
        </w:numPr>
        <w:spacing w:before="100" w:beforeAutospacing="1" w:after="100" w:afterAutospacing="1"/>
        <w:rPr>
          <w:rFonts w:ascii="Helvetica" w:eastAsia="Times New Roman" w:hAnsi="Helvetica"/>
          <w:color w:val="333333"/>
          <w:sz w:val="21"/>
          <w:szCs w:val="21"/>
        </w:rPr>
      </w:pPr>
      <w:r w:rsidRPr="00741F0A">
        <w:rPr>
          <w:rFonts w:ascii="Helvetica" w:eastAsia="Times New Roman" w:hAnsi="Helvetica"/>
          <w:color w:val="333333"/>
          <w:sz w:val="21"/>
          <w:szCs w:val="21"/>
        </w:rPr>
        <w:lastRenderedPageBreak/>
        <w:t>Accreditation Commission for Education in Nursing</w:t>
      </w:r>
    </w:p>
    <w:p w14:paraId="60D49699" w14:textId="2E30A529" w:rsidR="00AE2B0B" w:rsidRPr="00741F0A" w:rsidRDefault="00AE2B0B" w:rsidP="00AE2B0B">
      <w:pPr>
        <w:numPr>
          <w:ilvl w:val="0"/>
          <w:numId w:val="15"/>
        </w:numPr>
        <w:spacing w:before="100" w:beforeAutospacing="1" w:after="100" w:afterAutospacing="1"/>
        <w:rPr>
          <w:rFonts w:ascii="Helvetica" w:eastAsia="Times New Roman" w:hAnsi="Helvetica"/>
          <w:color w:val="FF0000"/>
          <w:sz w:val="21"/>
          <w:szCs w:val="21"/>
        </w:rPr>
      </w:pPr>
      <w:r w:rsidRPr="00741F0A">
        <w:rPr>
          <w:rFonts w:ascii="Helvetica" w:eastAsia="Times New Roman" w:hAnsi="Helvetica"/>
          <w:color w:val="FF0000"/>
          <w:sz w:val="21"/>
          <w:szCs w:val="21"/>
        </w:rPr>
        <w:t>https://www.acenursing.org</w:t>
      </w:r>
    </w:p>
    <w:p w14:paraId="1D70FC8C" w14:textId="0C19F33A" w:rsidR="00AE2B0B" w:rsidRDefault="00AE2B0B" w:rsidP="00AE2B0B">
      <w:pPr>
        <w:numPr>
          <w:ilvl w:val="0"/>
          <w:numId w:val="15"/>
        </w:numPr>
        <w:spacing w:before="100" w:beforeAutospacing="1" w:after="100" w:afterAutospacing="1"/>
        <w:rPr>
          <w:rFonts w:ascii="Helvetica" w:eastAsia="Times New Roman" w:hAnsi="Helvetica"/>
          <w:color w:val="333333"/>
          <w:sz w:val="21"/>
          <w:szCs w:val="21"/>
        </w:rPr>
      </w:pPr>
      <w:r w:rsidRPr="00741F0A">
        <w:rPr>
          <w:rFonts w:ascii="Helvetica" w:eastAsia="Times New Roman" w:hAnsi="Helvetica"/>
          <w:color w:val="333333"/>
          <w:sz w:val="21"/>
          <w:szCs w:val="21"/>
        </w:rPr>
        <w:t>Alabama Board of Nursing</w:t>
      </w:r>
    </w:p>
    <w:p w14:paraId="1B3CE8D8" w14:textId="322FF79E" w:rsidR="00AE2B0B" w:rsidRPr="00741F0A" w:rsidRDefault="00AE2B0B" w:rsidP="00AE2B0B">
      <w:pPr>
        <w:numPr>
          <w:ilvl w:val="0"/>
          <w:numId w:val="15"/>
        </w:numPr>
        <w:spacing w:before="100" w:beforeAutospacing="1" w:after="100" w:afterAutospacing="1"/>
        <w:rPr>
          <w:rFonts w:ascii="Helvetica" w:eastAsia="Times New Roman" w:hAnsi="Helvetica"/>
          <w:color w:val="FF0000"/>
          <w:sz w:val="21"/>
          <w:szCs w:val="21"/>
        </w:rPr>
      </w:pPr>
      <w:r w:rsidRPr="00741F0A">
        <w:rPr>
          <w:rFonts w:ascii="Helvetica" w:eastAsia="Times New Roman" w:hAnsi="Helvetica"/>
          <w:color w:val="FF0000"/>
          <w:sz w:val="21"/>
          <w:szCs w:val="21"/>
        </w:rPr>
        <w:t>https://www.abn.alabama.gov</w:t>
      </w:r>
    </w:p>
    <w:p w14:paraId="129542F4" w14:textId="12F09DC5" w:rsidR="00AE2B0B" w:rsidRDefault="00AE2B0B" w:rsidP="00AE2B0B">
      <w:pPr>
        <w:numPr>
          <w:ilvl w:val="0"/>
          <w:numId w:val="15"/>
        </w:numPr>
        <w:spacing w:before="100" w:beforeAutospacing="1" w:after="100" w:afterAutospacing="1"/>
        <w:rPr>
          <w:rFonts w:ascii="Helvetica" w:eastAsia="Times New Roman" w:hAnsi="Helvetica"/>
          <w:color w:val="333333"/>
          <w:sz w:val="21"/>
          <w:szCs w:val="21"/>
        </w:rPr>
      </w:pPr>
      <w:r w:rsidRPr="00741F0A">
        <w:rPr>
          <w:rFonts w:ascii="Helvetica" w:eastAsia="Times New Roman" w:hAnsi="Helvetica"/>
          <w:color w:val="333333"/>
          <w:sz w:val="21"/>
          <w:szCs w:val="21"/>
        </w:rPr>
        <w:t>Commission on Accreditation of Allied Health Education Programs</w:t>
      </w:r>
    </w:p>
    <w:p w14:paraId="753B453B" w14:textId="644E76B7" w:rsidR="00AE2B0B" w:rsidRPr="00741F0A" w:rsidRDefault="00AE2B0B" w:rsidP="00AE2B0B">
      <w:pPr>
        <w:numPr>
          <w:ilvl w:val="0"/>
          <w:numId w:val="15"/>
        </w:numPr>
        <w:spacing w:before="100" w:beforeAutospacing="1" w:after="100" w:afterAutospacing="1"/>
        <w:rPr>
          <w:rFonts w:ascii="Helvetica" w:eastAsia="Times New Roman" w:hAnsi="Helvetica"/>
          <w:color w:val="FF0000"/>
          <w:sz w:val="21"/>
          <w:szCs w:val="21"/>
        </w:rPr>
      </w:pPr>
      <w:r w:rsidRPr="00741F0A">
        <w:rPr>
          <w:rFonts w:ascii="Helvetica" w:eastAsia="Times New Roman" w:hAnsi="Helvetica"/>
          <w:color w:val="FF0000"/>
          <w:sz w:val="21"/>
          <w:szCs w:val="21"/>
        </w:rPr>
        <w:t>https://www.caahep.org</w:t>
      </w:r>
    </w:p>
    <w:p w14:paraId="0336580C" w14:textId="6475C8BE" w:rsidR="00AE2B0B" w:rsidRDefault="00AE2B0B" w:rsidP="00AE2B0B">
      <w:pPr>
        <w:numPr>
          <w:ilvl w:val="0"/>
          <w:numId w:val="15"/>
        </w:numPr>
        <w:spacing w:before="100" w:beforeAutospacing="1" w:after="100" w:afterAutospacing="1"/>
        <w:rPr>
          <w:rFonts w:ascii="Helvetica" w:eastAsia="Times New Roman" w:hAnsi="Helvetica"/>
          <w:color w:val="333333"/>
          <w:sz w:val="21"/>
          <w:szCs w:val="21"/>
        </w:rPr>
      </w:pPr>
      <w:r w:rsidRPr="00741F0A">
        <w:rPr>
          <w:rFonts w:ascii="Helvetica" w:eastAsia="Times New Roman" w:hAnsi="Helvetica"/>
          <w:color w:val="333333"/>
          <w:sz w:val="21"/>
          <w:szCs w:val="21"/>
        </w:rPr>
        <w:t>National Registry of Emergency Medical Technicians</w:t>
      </w:r>
    </w:p>
    <w:p w14:paraId="312D47FD" w14:textId="79EA21B7" w:rsidR="00AE2B0B" w:rsidRPr="00741F0A" w:rsidRDefault="00AE2B0B" w:rsidP="00AE2B0B">
      <w:pPr>
        <w:numPr>
          <w:ilvl w:val="0"/>
          <w:numId w:val="15"/>
        </w:numPr>
        <w:spacing w:before="100" w:beforeAutospacing="1" w:after="100" w:afterAutospacing="1"/>
        <w:rPr>
          <w:rFonts w:ascii="Helvetica" w:eastAsia="Times New Roman" w:hAnsi="Helvetica"/>
          <w:color w:val="FF0000"/>
          <w:sz w:val="21"/>
          <w:szCs w:val="21"/>
        </w:rPr>
      </w:pPr>
      <w:r w:rsidRPr="00741F0A">
        <w:rPr>
          <w:rFonts w:ascii="Helvetica" w:eastAsia="Times New Roman" w:hAnsi="Helvetica"/>
          <w:color w:val="FF0000"/>
          <w:sz w:val="21"/>
          <w:szCs w:val="21"/>
        </w:rPr>
        <w:t>https://www.nremt.org/rwd/public</w:t>
      </w:r>
    </w:p>
    <w:p w14:paraId="56DC69D3" w14:textId="2BCEBBCF" w:rsidR="00AE2B0B" w:rsidRDefault="00AE2B0B" w:rsidP="00AE2B0B">
      <w:pPr>
        <w:numPr>
          <w:ilvl w:val="0"/>
          <w:numId w:val="15"/>
        </w:numPr>
        <w:spacing w:before="100" w:beforeAutospacing="1" w:after="100" w:afterAutospacing="1"/>
        <w:rPr>
          <w:rFonts w:ascii="Helvetica" w:eastAsia="Times New Roman" w:hAnsi="Helvetica"/>
          <w:color w:val="333333"/>
          <w:sz w:val="21"/>
          <w:szCs w:val="21"/>
        </w:rPr>
      </w:pPr>
      <w:proofErr w:type="spellStart"/>
      <w:r w:rsidRPr="00741F0A">
        <w:rPr>
          <w:rFonts w:ascii="Helvetica" w:eastAsia="Times New Roman" w:hAnsi="Helvetica"/>
          <w:color w:val="333333"/>
          <w:sz w:val="21"/>
          <w:szCs w:val="21"/>
        </w:rPr>
        <w:t>Firescience</w:t>
      </w:r>
      <w:proofErr w:type="spellEnd"/>
      <w:r w:rsidRPr="00741F0A">
        <w:rPr>
          <w:rFonts w:ascii="Helvetica" w:eastAsia="Times New Roman" w:hAnsi="Helvetica"/>
          <w:color w:val="333333"/>
          <w:sz w:val="21"/>
          <w:szCs w:val="21"/>
        </w:rPr>
        <w:t xml:space="preserve"> Online</w:t>
      </w:r>
    </w:p>
    <w:p w14:paraId="01F418DF" w14:textId="401699D1" w:rsidR="009602AE" w:rsidRPr="00855E12" w:rsidRDefault="00AE2B0B" w:rsidP="009602AE">
      <w:pPr>
        <w:numPr>
          <w:ilvl w:val="0"/>
          <w:numId w:val="15"/>
        </w:numPr>
        <w:spacing w:before="100" w:beforeAutospacing="1" w:after="100" w:afterAutospacing="1"/>
        <w:rPr>
          <w:rFonts w:ascii="Helvetica" w:eastAsia="Times New Roman" w:hAnsi="Helvetica"/>
          <w:color w:val="333333"/>
          <w:sz w:val="21"/>
          <w:szCs w:val="21"/>
        </w:rPr>
      </w:pPr>
      <w:r w:rsidRPr="00AE2B0B">
        <w:rPr>
          <w:rFonts w:ascii="Helvetica" w:eastAsia="Times New Roman" w:hAnsi="Helvetica"/>
          <w:color w:val="333333"/>
          <w:sz w:val="21"/>
          <w:szCs w:val="21"/>
        </w:rPr>
        <w:t>https://www.firescience.org/paramedic-training-and-degree-programs-online/</w:t>
      </w:r>
    </w:p>
    <w:p w14:paraId="566A021F" w14:textId="77777777" w:rsidR="00B938A8" w:rsidRPr="00921F7D" w:rsidRDefault="00B938A8" w:rsidP="00CB1401">
      <w:pPr>
        <w:rPr>
          <w:sz w:val="28"/>
          <w:szCs w:val="28"/>
        </w:rPr>
      </w:pPr>
    </w:p>
    <w:p w14:paraId="692FE27E" w14:textId="7274F490" w:rsidR="00CB1401" w:rsidRPr="00B938A8" w:rsidRDefault="00CB1401" w:rsidP="00CB1401">
      <w:pPr>
        <w:rPr>
          <w:rFonts w:eastAsia="Times New Roman" w:cs="Times New Roman"/>
          <w:b/>
          <w:sz w:val="48"/>
          <w:szCs w:val="48"/>
          <w:u w:val="single"/>
        </w:rPr>
      </w:pPr>
      <w:r w:rsidRPr="00B938A8">
        <w:rPr>
          <w:rFonts w:eastAsia="Times New Roman" w:cs="Times New Roman"/>
          <w:b/>
          <w:color w:val="333333"/>
          <w:sz w:val="48"/>
          <w:szCs w:val="48"/>
          <w:u w:val="single"/>
          <w:shd w:val="clear" w:color="auto" w:fill="FFFFFF"/>
        </w:rPr>
        <w:t xml:space="preserve">Curriculum and Instructional </w:t>
      </w:r>
      <w:r w:rsidR="00B938A8" w:rsidRPr="00B938A8">
        <w:rPr>
          <w:rFonts w:eastAsia="Times New Roman" w:cs="Times New Roman"/>
          <w:b/>
          <w:color w:val="333333"/>
          <w:sz w:val="48"/>
          <w:szCs w:val="48"/>
          <w:u w:val="single"/>
          <w:shd w:val="clear" w:color="auto" w:fill="FFFFFF"/>
        </w:rPr>
        <w:t>Resources</w:t>
      </w:r>
    </w:p>
    <w:p w14:paraId="7DF9AB25" w14:textId="77777777" w:rsidR="00AB6100" w:rsidRDefault="00AB6100" w:rsidP="00B938A8">
      <w:pPr>
        <w:widowControl w:val="0"/>
        <w:autoSpaceDE w:val="0"/>
        <w:autoSpaceDN w:val="0"/>
        <w:adjustRightInd w:val="0"/>
        <w:rPr>
          <w:rFonts w:cs="Helvetica"/>
          <w:color w:val="002060"/>
          <w:sz w:val="28"/>
          <w:szCs w:val="28"/>
        </w:rPr>
      </w:pPr>
    </w:p>
    <w:p w14:paraId="037B15C7" w14:textId="77777777" w:rsidR="00AB6100" w:rsidRPr="00250A1B" w:rsidRDefault="00AB6100" w:rsidP="00250A1B">
      <w:pPr>
        <w:pStyle w:val="ListParagraph"/>
        <w:numPr>
          <w:ilvl w:val="0"/>
          <w:numId w:val="23"/>
        </w:numPr>
        <w:shd w:val="clear" w:color="auto" w:fill="FFFFFF"/>
        <w:rPr>
          <w:rFonts w:cs="Arial"/>
          <w:color w:val="333333"/>
          <w:sz w:val="28"/>
          <w:szCs w:val="28"/>
        </w:rPr>
      </w:pPr>
      <w:r w:rsidRPr="00250A1B">
        <w:rPr>
          <w:rFonts w:cs="Arial"/>
          <w:sz w:val="28"/>
          <w:szCs w:val="28"/>
        </w:rPr>
        <w:t>ACCS CTE Credentials List</w:t>
      </w:r>
      <w:r w:rsidRPr="00250A1B">
        <w:rPr>
          <w:rFonts w:cs="Arial"/>
          <w:color w:val="333333"/>
          <w:sz w:val="28"/>
          <w:szCs w:val="28"/>
        </w:rPr>
        <w:t> (Updated 02-07-2018)</w:t>
      </w:r>
    </w:p>
    <w:p w14:paraId="23FF1995" w14:textId="77777777" w:rsidR="00AB6100" w:rsidRPr="00250A1B" w:rsidRDefault="00AB6100" w:rsidP="00250A1B">
      <w:pPr>
        <w:pStyle w:val="ListParagraph"/>
        <w:numPr>
          <w:ilvl w:val="0"/>
          <w:numId w:val="23"/>
        </w:numPr>
        <w:shd w:val="clear" w:color="auto" w:fill="FFFFFF"/>
        <w:rPr>
          <w:rFonts w:cs="Arial"/>
          <w:color w:val="333333"/>
          <w:sz w:val="28"/>
          <w:szCs w:val="28"/>
        </w:rPr>
      </w:pPr>
      <w:r w:rsidRPr="00250A1B">
        <w:rPr>
          <w:rFonts w:cs="Arial"/>
          <w:sz w:val="28"/>
          <w:szCs w:val="28"/>
        </w:rPr>
        <w:t>Department of Labor Career Tool Guide</w:t>
      </w:r>
    </w:p>
    <w:p w14:paraId="0C853C01" w14:textId="77777777" w:rsidR="00AB6100" w:rsidRPr="00250A1B" w:rsidRDefault="00AB6100" w:rsidP="00250A1B">
      <w:pPr>
        <w:pStyle w:val="ListParagraph"/>
        <w:numPr>
          <w:ilvl w:val="0"/>
          <w:numId w:val="23"/>
        </w:numPr>
        <w:shd w:val="clear" w:color="auto" w:fill="FFFFFF"/>
        <w:rPr>
          <w:rFonts w:cs="Arial"/>
          <w:color w:val="333333"/>
          <w:sz w:val="28"/>
          <w:szCs w:val="28"/>
        </w:rPr>
      </w:pPr>
      <w:r w:rsidRPr="00250A1B">
        <w:rPr>
          <w:rFonts w:cs="Arial"/>
          <w:sz w:val="28"/>
          <w:szCs w:val="28"/>
        </w:rPr>
        <w:t>Program Advisory Committee Guidebook</w:t>
      </w:r>
      <w:r w:rsidRPr="00250A1B">
        <w:rPr>
          <w:rFonts w:cs="Arial"/>
          <w:color w:val="333333"/>
          <w:sz w:val="28"/>
          <w:szCs w:val="28"/>
        </w:rPr>
        <w:t> (Updated 6-22-15)</w:t>
      </w:r>
    </w:p>
    <w:p w14:paraId="6E27AF40" w14:textId="77777777" w:rsidR="00AB6100" w:rsidRDefault="00AB6100" w:rsidP="00B938A8">
      <w:pPr>
        <w:widowControl w:val="0"/>
        <w:autoSpaceDE w:val="0"/>
        <w:autoSpaceDN w:val="0"/>
        <w:adjustRightInd w:val="0"/>
        <w:rPr>
          <w:rFonts w:cs="Helvetica"/>
          <w:color w:val="002060"/>
          <w:sz w:val="28"/>
          <w:szCs w:val="28"/>
        </w:rPr>
      </w:pPr>
    </w:p>
    <w:p w14:paraId="509D63F7" w14:textId="3835BFCD" w:rsidR="00AE2B0B" w:rsidRPr="00250A1B" w:rsidRDefault="00CB1401" w:rsidP="00250A1B">
      <w:pPr>
        <w:pStyle w:val="ListParagraph"/>
        <w:widowControl w:val="0"/>
        <w:numPr>
          <w:ilvl w:val="0"/>
          <w:numId w:val="23"/>
        </w:numPr>
        <w:autoSpaceDE w:val="0"/>
        <w:autoSpaceDN w:val="0"/>
        <w:adjustRightInd w:val="0"/>
        <w:rPr>
          <w:rFonts w:cs="Helvetica"/>
          <w:color w:val="002060"/>
          <w:sz w:val="28"/>
          <w:szCs w:val="28"/>
        </w:rPr>
      </w:pPr>
      <w:r w:rsidRPr="00250A1B">
        <w:rPr>
          <w:rFonts w:cs="Helvetica"/>
          <w:color w:val="002060"/>
          <w:sz w:val="28"/>
          <w:szCs w:val="28"/>
        </w:rPr>
        <w:t>Learning Objects</w:t>
      </w:r>
      <w:r w:rsidR="00250A1B">
        <w:rPr>
          <w:rFonts w:cs="Helvetica"/>
          <w:color w:val="002060"/>
          <w:sz w:val="28"/>
          <w:szCs w:val="28"/>
        </w:rPr>
        <w:t xml:space="preserve">       </w:t>
      </w:r>
      <w:hyperlink r:id="rId10" w:history="1">
        <w:r w:rsidR="0015159A" w:rsidRPr="00250A1B">
          <w:rPr>
            <w:rStyle w:val="Hyperlink"/>
            <w:rFonts w:cs="Helvetica"/>
            <w:sz w:val="28"/>
            <w:szCs w:val="28"/>
          </w:rPr>
          <w:t>https://www.wisc-online.com</w:t>
        </w:r>
      </w:hyperlink>
    </w:p>
    <w:p w14:paraId="2E197A3C" w14:textId="77777777" w:rsidR="0015159A" w:rsidRPr="00921F7D" w:rsidRDefault="0015159A" w:rsidP="00B938A8">
      <w:pPr>
        <w:widowControl w:val="0"/>
        <w:autoSpaceDE w:val="0"/>
        <w:autoSpaceDN w:val="0"/>
        <w:adjustRightInd w:val="0"/>
        <w:rPr>
          <w:rFonts w:cs="Helvetica"/>
          <w:color w:val="262626"/>
          <w:sz w:val="28"/>
          <w:szCs w:val="28"/>
        </w:rPr>
      </w:pPr>
    </w:p>
    <w:p w14:paraId="5CAE3544" w14:textId="4858D2AA" w:rsidR="00CB1401" w:rsidRPr="00250A1B" w:rsidRDefault="00CB1401" w:rsidP="00250A1B">
      <w:pPr>
        <w:pStyle w:val="ListParagraph"/>
        <w:widowControl w:val="0"/>
        <w:numPr>
          <w:ilvl w:val="0"/>
          <w:numId w:val="23"/>
        </w:numPr>
        <w:autoSpaceDE w:val="0"/>
        <w:autoSpaceDN w:val="0"/>
        <w:adjustRightInd w:val="0"/>
        <w:rPr>
          <w:rFonts w:cs="Helvetica"/>
          <w:color w:val="002060"/>
          <w:sz w:val="28"/>
          <w:szCs w:val="28"/>
        </w:rPr>
      </w:pPr>
      <w:r w:rsidRPr="00250A1B">
        <w:rPr>
          <w:rFonts w:cs="Helvetica"/>
          <w:color w:val="002060"/>
          <w:sz w:val="28"/>
          <w:szCs w:val="28"/>
        </w:rPr>
        <w:t>Articulation Request Form</w:t>
      </w:r>
    </w:p>
    <w:p w14:paraId="13E35117" w14:textId="4C5AC1C3" w:rsidR="00B938A8" w:rsidRPr="00250A1B" w:rsidRDefault="0015159A" w:rsidP="00250A1B">
      <w:pPr>
        <w:pStyle w:val="ListParagraph"/>
        <w:widowControl w:val="0"/>
        <w:numPr>
          <w:ilvl w:val="0"/>
          <w:numId w:val="23"/>
        </w:numPr>
        <w:autoSpaceDE w:val="0"/>
        <w:autoSpaceDN w:val="0"/>
        <w:adjustRightInd w:val="0"/>
        <w:rPr>
          <w:rFonts w:cs="Helvetica"/>
          <w:color w:val="002060"/>
          <w:sz w:val="28"/>
          <w:szCs w:val="28"/>
        </w:rPr>
      </w:pPr>
      <w:r w:rsidRPr="00250A1B">
        <w:rPr>
          <w:rFonts w:cs="Helvetica"/>
          <w:color w:val="002060"/>
          <w:sz w:val="28"/>
          <w:szCs w:val="28"/>
        </w:rPr>
        <w:t>Work based</w:t>
      </w:r>
      <w:r w:rsidR="00CB1401" w:rsidRPr="00250A1B">
        <w:rPr>
          <w:rFonts w:cs="Helvetica"/>
          <w:color w:val="002060"/>
          <w:sz w:val="28"/>
          <w:szCs w:val="28"/>
        </w:rPr>
        <w:t xml:space="preserve"> Learning Memorandum of Agreement Template</w:t>
      </w:r>
    </w:p>
    <w:p w14:paraId="4BDC1A0C" w14:textId="50C82796" w:rsidR="00CB1401" w:rsidRPr="00250A1B" w:rsidRDefault="00CB1401" w:rsidP="00250A1B">
      <w:pPr>
        <w:pStyle w:val="ListParagraph"/>
        <w:widowControl w:val="0"/>
        <w:numPr>
          <w:ilvl w:val="0"/>
          <w:numId w:val="23"/>
        </w:numPr>
        <w:autoSpaceDE w:val="0"/>
        <w:autoSpaceDN w:val="0"/>
        <w:adjustRightInd w:val="0"/>
        <w:rPr>
          <w:rFonts w:cs="Helvetica"/>
          <w:color w:val="002060"/>
          <w:sz w:val="28"/>
          <w:szCs w:val="28"/>
        </w:rPr>
      </w:pPr>
      <w:r w:rsidRPr="00250A1B">
        <w:rPr>
          <w:rFonts w:cs="Helvetica"/>
          <w:color w:val="002060"/>
          <w:sz w:val="28"/>
          <w:szCs w:val="28"/>
        </w:rPr>
        <w:t>Alabama Department of Education Credentialing Document</w:t>
      </w:r>
    </w:p>
    <w:p w14:paraId="465672A4" w14:textId="5B8397F8" w:rsidR="00CB1401" w:rsidRPr="003E406E" w:rsidRDefault="00CB1401" w:rsidP="00CB1401">
      <w:pPr>
        <w:pStyle w:val="Heading1"/>
        <w:spacing w:before="300" w:after="150"/>
        <w:rPr>
          <w:rFonts w:asciiTheme="minorHAnsi" w:eastAsia="Times New Roman" w:hAnsiTheme="minorHAnsi"/>
          <w:b/>
          <w:color w:val="333333"/>
          <w:sz w:val="48"/>
          <w:szCs w:val="48"/>
          <w:u w:val="single"/>
        </w:rPr>
      </w:pPr>
      <w:r w:rsidRPr="003E406E">
        <w:rPr>
          <w:rFonts w:asciiTheme="minorHAnsi" w:eastAsia="Times New Roman" w:hAnsiTheme="minorHAnsi"/>
          <w:b/>
          <w:color w:val="333333"/>
          <w:sz w:val="48"/>
          <w:szCs w:val="48"/>
          <w:u w:val="single"/>
        </w:rPr>
        <w:t xml:space="preserve">Course Directory </w:t>
      </w:r>
      <w:r w:rsidR="003E406E" w:rsidRPr="003E406E">
        <w:rPr>
          <w:rFonts w:asciiTheme="minorHAnsi" w:eastAsia="Times New Roman" w:hAnsiTheme="minorHAnsi"/>
          <w:b/>
          <w:color w:val="333333"/>
          <w:sz w:val="48"/>
          <w:szCs w:val="48"/>
          <w:u w:val="single"/>
        </w:rPr>
        <w:t>Resources</w:t>
      </w:r>
    </w:p>
    <w:p w14:paraId="0603DB96" w14:textId="01996D18" w:rsidR="00CB1401" w:rsidRPr="00A307C9" w:rsidRDefault="00CB1401" w:rsidP="00250A1B">
      <w:pPr>
        <w:pStyle w:val="NormalWeb"/>
        <w:numPr>
          <w:ilvl w:val="0"/>
          <w:numId w:val="24"/>
        </w:numPr>
        <w:spacing w:before="0" w:beforeAutospacing="0" w:after="150" w:afterAutospacing="0"/>
        <w:rPr>
          <w:rFonts w:asciiTheme="minorHAnsi" w:hAnsiTheme="minorHAnsi"/>
          <w:color w:val="333333"/>
          <w:sz w:val="28"/>
          <w:szCs w:val="28"/>
        </w:rPr>
      </w:pPr>
      <w:r w:rsidRPr="00BF48AB">
        <w:rPr>
          <w:rFonts w:asciiTheme="minorHAnsi" w:hAnsiTheme="minorHAnsi"/>
          <w:sz w:val="28"/>
          <w:szCs w:val="28"/>
        </w:rPr>
        <w:t>Guidelines for program submission</w:t>
      </w:r>
      <w:r w:rsidRPr="00A307C9">
        <w:rPr>
          <w:rFonts w:asciiTheme="minorHAnsi" w:hAnsiTheme="minorHAnsi"/>
          <w:color w:val="333333"/>
          <w:sz w:val="28"/>
          <w:szCs w:val="28"/>
        </w:rPr>
        <w:br/>
      </w:r>
      <w:r w:rsidRPr="0015159A">
        <w:rPr>
          <w:rFonts w:asciiTheme="minorHAnsi" w:hAnsiTheme="minorHAnsi"/>
          <w:sz w:val="28"/>
          <w:szCs w:val="28"/>
        </w:rPr>
        <w:t>Intent to Submit a New Program </w:t>
      </w:r>
      <w:r w:rsidRPr="00A307C9">
        <w:rPr>
          <w:rFonts w:asciiTheme="minorHAnsi" w:hAnsiTheme="minorHAnsi"/>
          <w:color w:val="333333"/>
          <w:sz w:val="28"/>
          <w:szCs w:val="28"/>
        </w:rPr>
        <w:br/>
      </w:r>
      <w:r w:rsidRPr="0015159A">
        <w:rPr>
          <w:rFonts w:asciiTheme="minorHAnsi" w:hAnsiTheme="minorHAnsi"/>
          <w:sz w:val="28"/>
          <w:szCs w:val="28"/>
        </w:rPr>
        <w:t>New Program Request</w:t>
      </w:r>
      <w:r w:rsidRPr="00A307C9">
        <w:rPr>
          <w:rFonts w:asciiTheme="minorHAnsi" w:hAnsiTheme="minorHAnsi"/>
          <w:color w:val="333333"/>
          <w:sz w:val="28"/>
          <w:szCs w:val="28"/>
        </w:rPr>
        <w:t> </w:t>
      </w:r>
      <w:r w:rsidRPr="00A307C9">
        <w:rPr>
          <w:rFonts w:asciiTheme="minorHAnsi" w:hAnsiTheme="minorHAnsi"/>
          <w:color w:val="333333"/>
          <w:sz w:val="28"/>
          <w:szCs w:val="28"/>
        </w:rPr>
        <w:br/>
      </w:r>
      <w:r w:rsidRPr="0015159A">
        <w:rPr>
          <w:rFonts w:asciiTheme="minorHAnsi" w:hAnsiTheme="minorHAnsi"/>
          <w:sz w:val="28"/>
          <w:szCs w:val="28"/>
        </w:rPr>
        <w:t>Short Certificate addition – New Program</w:t>
      </w:r>
      <w:r w:rsidRPr="00A307C9">
        <w:rPr>
          <w:rFonts w:asciiTheme="minorHAnsi" w:hAnsiTheme="minorHAnsi"/>
          <w:color w:val="333333"/>
          <w:sz w:val="28"/>
          <w:szCs w:val="28"/>
        </w:rPr>
        <w:br/>
      </w:r>
      <w:r w:rsidRPr="0015159A">
        <w:rPr>
          <w:rFonts w:asciiTheme="minorHAnsi" w:hAnsiTheme="minorHAnsi"/>
          <w:sz w:val="28"/>
          <w:szCs w:val="28"/>
        </w:rPr>
        <w:t>Short Certificate addition – Existing Program</w:t>
      </w:r>
    </w:p>
    <w:p w14:paraId="06CCFAE1" w14:textId="77777777" w:rsidR="00E64B66" w:rsidRPr="005204EB" w:rsidRDefault="00E64B66" w:rsidP="00E64B66">
      <w:pPr>
        <w:widowControl w:val="0"/>
        <w:autoSpaceDE w:val="0"/>
        <w:autoSpaceDN w:val="0"/>
        <w:adjustRightInd w:val="0"/>
        <w:rPr>
          <w:rFonts w:cs="Helvetica"/>
          <w:b/>
          <w:bCs/>
          <w:color w:val="262626"/>
          <w:sz w:val="48"/>
          <w:szCs w:val="48"/>
        </w:rPr>
      </w:pPr>
      <w:r w:rsidRPr="005204EB">
        <w:rPr>
          <w:rFonts w:cs="Helvetica"/>
          <w:b/>
          <w:bCs/>
          <w:color w:val="262626"/>
          <w:sz w:val="48"/>
          <w:szCs w:val="48"/>
        </w:rPr>
        <w:t>Program Documents</w:t>
      </w:r>
    </w:p>
    <w:p w14:paraId="00C14C34" w14:textId="68A4321A" w:rsidR="00E64B66" w:rsidRPr="00250A1B" w:rsidRDefault="00E64B66" w:rsidP="00250A1B">
      <w:pPr>
        <w:pStyle w:val="ListParagraph"/>
        <w:widowControl w:val="0"/>
        <w:numPr>
          <w:ilvl w:val="0"/>
          <w:numId w:val="24"/>
        </w:numPr>
        <w:autoSpaceDE w:val="0"/>
        <w:autoSpaceDN w:val="0"/>
        <w:adjustRightInd w:val="0"/>
        <w:rPr>
          <w:rFonts w:cs="Helvetica"/>
          <w:color w:val="002060"/>
          <w:sz w:val="28"/>
          <w:szCs w:val="28"/>
        </w:rPr>
      </w:pPr>
      <w:r w:rsidRPr="00250A1B">
        <w:rPr>
          <w:rFonts w:cs="Helvetica"/>
          <w:color w:val="002060"/>
          <w:sz w:val="28"/>
          <w:szCs w:val="28"/>
        </w:rPr>
        <w:t>Application for a New Instructional Program</w:t>
      </w:r>
    </w:p>
    <w:p w14:paraId="12951ECA" w14:textId="06426CEA" w:rsidR="00E64B66" w:rsidRPr="00250A1B" w:rsidRDefault="00E64B66" w:rsidP="00250A1B">
      <w:pPr>
        <w:pStyle w:val="ListParagraph"/>
        <w:widowControl w:val="0"/>
        <w:numPr>
          <w:ilvl w:val="0"/>
          <w:numId w:val="24"/>
        </w:numPr>
        <w:autoSpaceDE w:val="0"/>
        <w:autoSpaceDN w:val="0"/>
        <w:adjustRightInd w:val="0"/>
        <w:rPr>
          <w:rFonts w:cs="Helvetica"/>
          <w:color w:val="002060"/>
          <w:sz w:val="28"/>
          <w:szCs w:val="28"/>
        </w:rPr>
      </w:pPr>
      <w:r w:rsidRPr="00250A1B">
        <w:rPr>
          <w:rFonts w:cs="Helvetica"/>
          <w:color w:val="002060"/>
          <w:sz w:val="28"/>
          <w:szCs w:val="28"/>
        </w:rPr>
        <w:t>Instructional Site Request</w:t>
      </w:r>
    </w:p>
    <w:p w14:paraId="72CC33FA" w14:textId="33CB6C2D" w:rsidR="007761A2" w:rsidRPr="00250A1B" w:rsidRDefault="00E64B66" w:rsidP="00250A1B">
      <w:pPr>
        <w:pStyle w:val="ListParagraph"/>
        <w:widowControl w:val="0"/>
        <w:numPr>
          <w:ilvl w:val="0"/>
          <w:numId w:val="24"/>
        </w:numPr>
        <w:autoSpaceDE w:val="0"/>
        <w:autoSpaceDN w:val="0"/>
        <w:adjustRightInd w:val="0"/>
        <w:rPr>
          <w:rFonts w:cs="Helvetica"/>
          <w:color w:val="002060"/>
          <w:sz w:val="28"/>
          <w:szCs w:val="28"/>
        </w:rPr>
      </w:pPr>
      <w:r w:rsidRPr="00250A1B">
        <w:rPr>
          <w:rFonts w:cs="Helvetica"/>
          <w:color w:val="002060"/>
          <w:sz w:val="28"/>
          <w:szCs w:val="28"/>
        </w:rPr>
        <w:t>Intent to Submit a Program Application Form</w:t>
      </w:r>
    </w:p>
    <w:p w14:paraId="6DBA19BA" w14:textId="331B1401" w:rsidR="00E64B66" w:rsidRPr="00250A1B" w:rsidRDefault="00E64B66" w:rsidP="00250A1B">
      <w:pPr>
        <w:pStyle w:val="ListParagraph"/>
        <w:widowControl w:val="0"/>
        <w:numPr>
          <w:ilvl w:val="0"/>
          <w:numId w:val="24"/>
        </w:numPr>
        <w:autoSpaceDE w:val="0"/>
        <w:autoSpaceDN w:val="0"/>
        <w:adjustRightInd w:val="0"/>
        <w:rPr>
          <w:rFonts w:cs="Helvetica"/>
          <w:color w:val="002060"/>
          <w:sz w:val="28"/>
          <w:szCs w:val="28"/>
        </w:rPr>
      </w:pPr>
      <w:r w:rsidRPr="00250A1B">
        <w:rPr>
          <w:rFonts w:cs="Helvetica"/>
          <w:color w:val="002060"/>
          <w:sz w:val="28"/>
          <w:szCs w:val="28"/>
        </w:rPr>
        <w:t>Short Term Certificate for new program</w:t>
      </w:r>
    </w:p>
    <w:p w14:paraId="1779E797" w14:textId="5769A662" w:rsidR="00E64B66" w:rsidRPr="00250A1B" w:rsidRDefault="00E64B66" w:rsidP="00250A1B">
      <w:pPr>
        <w:pStyle w:val="ListParagraph"/>
        <w:widowControl w:val="0"/>
        <w:numPr>
          <w:ilvl w:val="0"/>
          <w:numId w:val="24"/>
        </w:numPr>
        <w:autoSpaceDE w:val="0"/>
        <w:autoSpaceDN w:val="0"/>
        <w:adjustRightInd w:val="0"/>
        <w:rPr>
          <w:rFonts w:cs="Helvetica"/>
          <w:color w:val="002060"/>
          <w:sz w:val="28"/>
          <w:szCs w:val="28"/>
        </w:rPr>
      </w:pPr>
      <w:r w:rsidRPr="00250A1B">
        <w:rPr>
          <w:rFonts w:cs="Helvetica"/>
          <w:color w:val="002060"/>
          <w:sz w:val="28"/>
          <w:szCs w:val="28"/>
        </w:rPr>
        <w:t>Short Term Certificate for existing program</w:t>
      </w:r>
    </w:p>
    <w:p w14:paraId="3AB63870" w14:textId="74A88119" w:rsidR="00E64B66" w:rsidRPr="00250A1B" w:rsidRDefault="00E64B66" w:rsidP="00250A1B">
      <w:pPr>
        <w:pStyle w:val="ListParagraph"/>
        <w:widowControl w:val="0"/>
        <w:numPr>
          <w:ilvl w:val="0"/>
          <w:numId w:val="24"/>
        </w:numPr>
        <w:autoSpaceDE w:val="0"/>
        <w:autoSpaceDN w:val="0"/>
        <w:adjustRightInd w:val="0"/>
        <w:rPr>
          <w:rFonts w:cs="Helvetica"/>
          <w:color w:val="002060"/>
          <w:sz w:val="28"/>
          <w:szCs w:val="28"/>
        </w:rPr>
      </w:pPr>
      <w:r w:rsidRPr="00250A1B">
        <w:rPr>
          <w:rFonts w:cs="Helvetica"/>
          <w:color w:val="002060"/>
          <w:sz w:val="28"/>
          <w:szCs w:val="28"/>
        </w:rPr>
        <w:lastRenderedPageBreak/>
        <w:t>Standardized Course Submission Form</w:t>
      </w:r>
    </w:p>
    <w:p w14:paraId="5AD8F508" w14:textId="77777777" w:rsidR="0015159A" w:rsidRPr="0015159A" w:rsidRDefault="0015159A" w:rsidP="00E64B66">
      <w:pPr>
        <w:widowControl w:val="0"/>
        <w:autoSpaceDE w:val="0"/>
        <w:autoSpaceDN w:val="0"/>
        <w:adjustRightInd w:val="0"/>
        <w:rPr>
          <w:rFonts w:cs="Helvetica"/>
          <w:color w:val="002060"/>
          <w:sz w:val="28"/>
          <w:szCs w:val="28"/>
        </w:rPr>
      </w:pPr>
    </w:p>
    <w:p w14:paraId="7B9FFD72" w14:textId="666629CF" w:rsidR="00E64B66" w:rsidRPr="00250A1B" w:rsidRDefault="00E64B66" w:rsidP="00250A1B">
      <w:pPr>
        <w:pStyle w:val="ListParagraph"/>
        <w:widowControl w:val="0"/>
        <w:numPr>
          <w:ilvl w:val="0"/>
          <w:numId w:val="24"/>
        </w:numPr>
        <w:autoSpaceDE w:val="0"/>
        <w:autoSpaceDN w:val="0"/>
        <w:adjustRightInd w:val="0"/>
        <w:rPr>
          <w:rFonts w:cs="Helvetica"/>
          <w:color w:val="002060"/>
          <w:sz w:val="28"/>
          <w:szCs w:val="28"/>
        </w:rPr>
      </w:pPr>
      <w:r w:rsidRPr="00250A1B">
        <w:rPr>
          <w:rFonts w:cs="Helvetica"/>
          <w:color w:val="002060"/>
          <w:sz w:val="28"/>
          <w:szCs w:val="28"/>
        </w:rPr>
        <w:t>Apprenticeship Alabama Slideshow</w:t>
      </w:r>
    </w:p>
    <w:p w14:paraId="0083F896" w14:textId="77777777" w:rsidR="002547F0" w:rsidRDefault="002547F0" w:rsidP="00CB1401">
      <w:pPr>
        <w:rPr>
          <w:rFonts w:cs="Helvetica"/>
          <w:b/>
          <w:color w:val="262626"/>
          <w:sz w:val="48"/>
          <w:szCs w:val="48"/>
          <w:u w:val="single"/>
        </w:rPr>
      </w:pPr>
    </w:p>
    <w:p w14:paraId="578B6813" w14:textId="40B22B8F" w:rsidR="00CB1401" w:rsidRPr="005F6BB2" w:rsidRDefault="00CB1401" w:rsidP="00CB1401">
      <w:pPr>
        <w:rPr>
          <w:rFonts w:cs="Helvetica"/>
          <w:b/>
          <w:color w:val="262626"/>
          <w:sz w:val="48"/>
          <w:szCs w:val="48"/>
          <w:u w:val="single"/>
        </w:rPr>
      </w:pPr>
      <w:r w:rsidRPr="005F6BB2">
        <w:rPr>
          <w:rFonts w:cs="Helvetica"/>
          <w:b/>
          <w:color w:val="262626"/>
          <w:sz w:val="48"/>
          <w:szCs w:val="48"/>
          <w:u w:val="single"/>
        </w:rPr>
        <w:t>Dual Enrollment</w:t>
      </w:r>
      <w:r w:rsidR="005F6BB2">
        <w:rPr>
          <w:rFonts w:cs="Helvetica"/>
          <w:b/>
          <w:color w:val="262626"/>
          <w:sz w:val="48"/>
          <w:szCs w:val="48"/>
          <w:u w:val="single"/>
        </w:rPr>
        <w:t xml:space="preserve"> Resources</w:t>
      </w:r>
    </w:p>
    <w:p w14:paraId="6BB9B9BB" w14:textId="6888025F" w:rsidR="00CB1401" w:rsidRPr="00250A1B" w:rsidRDefault="00CB1401" w:rsidP="00250A1B">
      <w:pPr>
        <w:pStyle w:val="ListParagraph"/>
        <w:widowControl w:val="0"/>
        <w:numPr>
          <w:ilvl w:val="0"/>
          <w:numId w:val="25"/>
        </w:numPr>
        <w:autoSpaceDE w:val="0"/>
        <w:autoSpaceDN w:val="0"/>
        <w:adjustRightInd w:val="0"/>
        <w:rPr>
          <w:rFonts w:cs="Helvetica"/>
          <w:color w:val="002060"/>
          <w:sz w:val="28"/>
          <w:szCs w:val="28"/>
        </w:rPr>
      </w:pPr>
      <w:r w:rsidRPr="00250A1B">
        <w:rPr>
          <w:rFonts w:cs="Helvetica"/>
          <w:color w:val="002060"/>
          <w:sz w:val="28"/>
          <w:szCs w:val="28"/>
        </w:rPr>
        <w:t>Dual Enrollment Best Practices Handbook (1-14-16)</w:t>
      </w:r>
    </w:p>
    <w:p w14:paraId="4F172422" w14:textId="40B18D0E" w:rsidR="00CB1401" w:rsidRPr="00250A1B" w:rsidRDefault="005F6BB2" w:rsidP="00250A1B">
      <w:pPr>
        <w:pStyle w:val="ListParagraph"/>
        <w:widowControl w:val="0"/>
        <w:numPr>
          <w:ilvl w:val="0"/>
          <w:numId w:val="25"/>
        </w:numPr>
        <w:autoSpaceDE w:val="0"/>
        <w:autoSpaceDN w:val="0"/>
        <w:adjustRightInd w:val="0"/>
        <w:rPr>
          <w:rFonts w:cs="Helvetica"/>
          <w:color w:val="002060"/>
          <w:sz w:val="28"/>
          <w:szCs w:val="28"/>
        </w:rPr>
      </w:pPr>
      <w:r w:rsidRPr="00250A1B">
        <w:rPr>
          <w:rFonts w:cs="Helvetica"/>
          <w:color w:val="002060"/>
          <w:sz w:val="28"/>
          <w:szCs w:val="28"/>
        </w:rPr>
        <w:t>Dual Enrollment</w:t>
      </w:r>
      <w:r w:rsidR="00CB1401" w:rsidRPr="00250A1B">
        <w:rPr>
          <w:rFonts w:cs="Helvetica"/>
          <w:color w:val="002060"/>
          <w:sz w:val="28"/>
          <w:szCs w:val="28"/>
        </w:rPr>
        <w:t xml:space="preserve"> Scholarship Eligibility (12-21-15)</w:t>
      </w:r>
    </w:p>
    <w:p w14:paraId="45D20717" w14:textId="75E50DE2" w:rsidR="00CB1401" w:rsidRPr="00250A1B" w:rsidRDefault="00CB1401" w:rsidP="00250A1B">
      <w:pPr>
        <w:pStyle w:val="ListParagraph"/>
        <w:widowControl w:val="0"/>
        <w:numPr>
          <w:ilvl w:val="0"/>
          <w:numId w:val="25"/>
        </w:numPr>
        <w:autoSpaceDE w:val="0"/>
        <w:autoSpaceDN w:val="0"/>
        <w:adjustRightInd w:val="0"/>
        <w:rPr>
          <w:rFonts w:cs="Helvetica"/>
          <w:color w:val="002060"/>
          <w:sz w:val="28"/>
          <w:szCs w:val="28"/>
        </w:rPr>
      </w:pPr>
      <w:r w:rsidRPr="00250A1B">
        <w:rPr>
          <w:rFonts w:cs="Helvetica"/>
          <w:color w:val="002060"/>
          <w:sz w:val="28"/>
          <w:szCs w:val="28"/>
        </w:rPr>
        <w:t xml:space="preserve">Credit for Dual Enrollment </w:t>
      </w:r>
      <w:r w:rsidR="00522A82" w:rsidRPr="00250A1B">
        <w:rPr>
          <w:rFonts w:cs="Helvetica"/>
          <w:color w:val="002060"/>
          <w:sz w:val="28"/>
          <w:szCs w:val="28"/>
        </w:rPr>
        <w:t>Courses (</w:t>
      </w:r>
      <w:r w:rsidRPr="00250A1B">
        <w:rPr>
          <w:rFonts w:cs="Helvetica"/>
          <w:color w:val="002060"/>
          <w:sz w:val="28"/>
          <w:szCs w:val="28"/>
        </w:rPr>
        <w:t>4-3-2015)</w:t>
      </w:r>
    </w:p>
    <w:p w14:paraId="2566D5EC" w14:textId="517955D8" w:rsidR="00CB1401" w:rsidRPr="00250A1B" w:rsidRDefault="00CB1401" w:rsidP="00250A1B">
      <w:pPr>
        <w:pStyle w:val="ListParagraph"/>
        <w:widowControl w:val="0"/>
        <w:numPr>
          <w:ilvl w:val="0"/>
          <w:numId w:val="25"/>
        </w:numPr>
        <w:autoSpaceDE w:val="0"/>
        <w:autoSpaceDN w:val="0"/>
        <w:adjustRightInd w:val="0"/>
        <w:rPr>
          <w:rFonts w:cs="Helvetica"/>
          <w:color w:val="002060"/>
          <w:sz w:val="28"/>
          <w:szCs w:val="28"/>
        </w:rPr>
      </w:pPr>
      <w:r w:rsidRPr="00250A1B">
        <w:rPr>
          <w:rFonts w:cs="Helvetica"/>
          <w:color w:val="002060"/>
          <w:sz w:val="28"/>
          <w:szCs w:val="28"/>
        </w:rPr>
        <w:t>Dual Enrollment Requirements for Secondary CTE Students (7-28-2014)</w:t>
      </w:r>
    </w:p>
    <w:p w14:paraId="75298D08" w14:textId="1671219F" w:rsidR="00CB1401" w:rsidRPr="00250A1B" w:rsidRDefault="00CB1401" w:rsidP="00250A1B">
      <w:pPr>
        <w:pStyle w:val="ListParagraph"/>
        <w:widowControl w:val="0"/>
        <w:numPr>
          <w:ilvl w:val="0"/>
          <w:numId w:val="25"/>
        </w:numPr>
        <w:autoSpaceDE w:val="0"/>
        <w:autoSpaceDN w:val="0"/>
        <w:adjustRightInd w:val="0"/>
        <w:rPr>
          <w:rFonts w:cs="Helvetica"/>
          <w:color w:val="002060"/>
          <w:sz w:val="28"/>
          <w:szCs w:val="28"/>
        </w:rPr>
      </w:pPr>
      <w:r w:rsidRPr="00250A1B">
        <w:rPr>
          <w:rFonts w:cs="Helvetica"/>
          <w:color w:val="002060"/>
          <w:sz w:val="28"/>
          <w:szCs w:val="28"/>
        </w:rPr>
        <w:t xml:space="preserve">Career and Technical </w:t>
      </w:r>
      <w:r w:rsidR="005F6BB2" w:rsidRPr="00250A1B">
        <w:rPr>
          <w:rFonts w:cs="Helvetica"/>
          <w:color w:val="002060"/>
          <w:sz w:val="28"/>
          <w:szCs w:val="28"/>
        </w:rPr>
        <w:t>Education</w:t>
      </w:r>
      <w:r w:rsidRPr="00250A1B">
        <w:rPr>
          <w:rFonts w:cs="Helvetica"/>
          <w:color w:val="002060"/>
          <w:sz w:val="28"/>
          <w:szCs w:val="28"/>
        </w:rPr>
        <w:t xml:space="preserve"> Dual Enrollment Funding (5-28-2014)</w:t>
      </w:r>
    </w:p>
    <w:p w14:paraId="561464FD" w14:textId="6FE61B84" w:rsidR="00CB1401" w:rsidRPr="00250A1B" w:rsidRDefault="00CB1401" w:rsidP="00250A1B">
      <w:pPr>
        <w:pStyle w:val="ListParagraph"/>
        <w:numPr>
          <w:ilvl w:val="0"/>
          <w:numId w:val="25"/>
        </w:numPr>
        <w:rPr>
          <w:rFonts w:cs="Helvetica"/>
          <w:color w:val="002060"/>
          <w:sz w:val="28"/>
          <w:szCs w:val="28"/>
        </w:rPr>
      </w:pPr>
      <w:r w:rsidRPr="00250A1B">
        <w:rPr>
          <w:rFonts w:cs="Helvetica"/>
          <w:color w:val="002060"/>
          <w:sz w:val="28"/>
          <w:szCs w:val="28"/>
        </w:rPr>
        <w:t>Procedures for Enrollment for Dual Credit (12-9-2015)</w:t>
      </w:r>
    </w:p>
    <w:p w14:paraId="7F0DBF8D" w14:textId="77777777" w:rsidR="00A307C9" w:rsidRDefault="00A307C9" w:rsidP="00CB1401">
      <w:pPr>
        <w:rPr>
          <w:rFonts w:ascii="Helvetica" w:eastAsia="Helvetica" w:hAnsi="Helvetica" w:cs="Helvetica"/>
          <w:color w:val="333333"/>
          <w:sz w:val="28"/>
          <w:szCs w:val="28"/>
          <w:shd w:val="clear" w:color="auto" w:fill="FFFFFF"/>
        </w:rPr>
      </w:pPr>
    </w:p>
    <w:p w14:paraId="4D7A7870" w14:textId="77777777" w:rsidR="00A307C9" w:rsidRDefault="00A307C9" w:rsidP="00CB1401">
      <w:pPr>
        <w:rPr>
          <w:rFonts w:ascii="Helvetica" w:eastAsia="Helvetica" w:hAnsi="Helvetica" w:cs="Helvetica"/>
          <w:color w:val="333333"/>
          <w:sz w:val="28"/>
          <w:szCs w:val="28"/>
          <w:shd w:val="clear" w:color="auto" w:fill="FFFFFF"/>
        </w:rPr>
      </w:pPr>
    </w:p>
    <w:p w14:paraId="2FF8EB8B" w14:textId="6E6B3009" w:rsidR="00CB1401" w:rsidRPr="00A307C9" w:rsidRDefault="00CB1401" w:rsidP="00CB1401">
      <w:pPr>
        <w:rPr>
          <w:rFonts w:ascii="Helvetica" w:eastAsia="Helvetica" w:hAnsi="Helvetica" w:cs="Helvetica"/>
          <w:b/>
          <w:color w:val="333333"/>
          <w:sz w:val="48"/>
          <w:szCs w:val="48"/>
          <w:u w:val="single"/>
          <w:shd w:val="clear" w:color="auto" w:fill="FFFFFF"/>
        </w:rPr>
      </w:pPr>
      <w:r w:rsidRPr="00A307C9">
        <w:rPr>
          <w:b/>
          <w:sz w:val="48"/>
          <w:szCs w:val="48"/>
          <w:u w:val="single"/>
        </w:rPr>
        <w:t>Prior Learning Assessment</w:t>
      </w:r>
      <w:r w:rsidR="00A307C9">
        <w:rPr>
          <w:b/>
          <w:sz w:val="48"/>
          <w:szCs w:val="48"/>
          <w:u w:val="single"/>
        </w:rPr>
        <w:t xml:space="preserve"> Resources</w:t>
      </w:r>
    </w:p>
    <w:p w14:paraId="08FB8171" w14:textId="2E26A803" w:rsidR="00CB1401" w:rsidRPr="00250A1B" w:rsidRDefault="00CB1401" w:rsidP="00250A1B">
      <w:pPr>
        <w:pStyle w:val="ListParagraph"/>
        <w:numPr>
          <w:ilvl w:val="0"/>
          <w:numId w:val="26"/>
        </w:numPr>
        <w:spacing w:after="150"/>
        <w:rPr>
          <w:rFonts w:cs="Times New Roman"/>
          <w:color w:val="002060"/>
          <w:sz w:val="28"/>
          <w:szCs w:val="28"/>
        </w:rPr>
      </w:pPr>
      <w:r w:rsidRPr="00250A1B">
        <w:rPr>
          <w:rFonts w:cs="Times New Roman"/>
          <w:color w:val="002060"/>
          <w:sz w:val="28"/>
          <w:szCs w:val="28"/>
        </w:rPr>
        <w:t>PLA Specialist Guide</w:t>
      </w:r>
      <w:r w:rsidRPr="00250A1B">
        <w:rPr>
          <w:rFonts w:eastAsia="Times New Roman" w:cs="Times New Roman"/>
          <w:color w:val="002060"/>
          <w:sz w:val="28"/>
          <w:szCs w:val="28"/>
        </w:rPr>
        <w:t> </w:t>
      </w:r>
    </w:p>
    <w:p w14:paraId="33A17F87" w14:textId="28D31871" w:rsidR="00CB1401" w:rsidRPr="00250A1B" w:rsidRDefault="00CB1401" w:rsidP="00250A1B">
      <w:pPr>
        <w:pStyle w:val="ListParagraph"/>
        <w:numPr>
          <w:ilvl w:val="0"/>
          <w:numId w:val="26"/>
        </w:numPr>
        <w:spacing w:after="150" w:line="273" w:lineRule="atLeast"/>
        <w:rPr>
          <w:rFonts w:cs="Times New Roman"/>
          <w:color w:val="002060"/>
          <w:sz w:val="28"/>
          <w:szCs w:val="28"/>
        </w:rPr>
      </w:pPr>
      <w:r w:rsidRPr="00250A1B">
        <w:rPr>
          <w:rFonts w:cs="Times New Roman"/>
          <w:color w:val="002060"/>
          <w:sz w:val="28"/>
          <w:szCs w:val="28"/>
        </w:rPr>
        <w:t>PLA Form 1 - Application</w:t>
      </w:r>
    </w:p>
    <w:p w14:paraId="55A62FB7" w14:textId="6D342B15" w:rsidR="00CB1401" w:rsidRPr="00250A1B" w:rsidRDefault="00CB1401" w:rsidP="00250A1B">
      <w:pPr>
        <w:pStyle w:val="ListParagraph"/>
        <w:numPr>
          <w:ilvl w:val="0"/>
          <w:numId w:val="26"/>
        </w:numPr>
        <w:spacing w:after="150" w:line="273" w:lineRule="atLeast"/>
        <w:rPr>
          <w:rFonts w:cs="Times New Roman"/>
          <w:color w:val="002060"/>
          <w:sz w:val="28"/>
          <w:szCs w:val="28"/>
        </w:rPr>
      </w:pPr>
      <w:r w:rsidRPr="00250A1B">
        <w:rPr>
          <w:rFonts w:cs="Times New Roman"/>
          <w:color w:val="002060"/>
          <w:sz w:val="28"/>
          <w:szCs w:val="28"/>
        </w:rPr>
        <w:t>PLA Form 2 - Evaluation Schedule</w:t>
      </w:r>
    </w:p>
    <w:p w14:paraId="638158DE" w14:textId="7332AC3E" w:rsidR="00CB1401" w:rsidRPr="00250A1B" w:rsidRDefault="00CB1401" w:rsidP="00250A1B">
      <w:pPr>
        <w:pStyle w:val="ListParagraph"/>
        <w:numPr>
          <w:ilvl w:val="0"/>
          <w:numId w:val="26"/>
        </w:numPr>
        <w:spacing w:after="150" w:line="273" w:lineRule="atLeast"/>
        <w:rPr>
          <w:rFonts w:cs="Times New Roman"/>
          <w:color w:val="002060"/>
          <w:sz w:val="28"/>
          <w:szCs w:val="28"/>
        </w:rPr>
      </w:pPr>
      <w:r w:rsidRPr="00250A1B">
        <w:rPr>
          <w:rFonts w:cs="Times New Roman"/>
          <w:color w:val="002060"/>
          <w:sz w:val="28"/>
          <w:szCs w:val="28"/>
        </w:rPr>
        <w:t>PLA Form 3 - Credit Recommendations</w:t>
      </w:r>
    </w:p>
    <w:p w14:paraId="47E4CF7E" w14:textId="77777777" w:rsidR="00CB1401" w:rsidRDefault="00CB1401">
      <w:pPr>
        <w:rPr>
          <w:rFonts w:ascii="Helvetica" w:eastAsia="Helvetica" w:hAnsi="Helvetica" w:cs="Helvetica"/>
          <w:color w:val="333333"/>
          <w:sz w:val="28"/>
          <w:szCs w:val="28"/>
          <w:shd w:val="clear" w:color="auto" w:fill="FFFFFF"/>
        </w:rPr>
      </w:pPr>
    </w:p>
    <w:p w14:paraId="743B313C" w14:textId="77777777" w:rsidR="00CB1401" w:rsidRDefault="00CB1401">
      <w:pPr>
        <w:rPr>
          <w:rFonts w:ascii="Helvetica" w:eastAsia="Helvetica" w:hAnsi="Helvetica" w:cs="Helvetica"/>
          <w:color w:val="333333"/>
          <w:sz w:val="28"/>
          <w:szCs w:val="28"/>
          <w:shd w:val="clear" w:color="auto" w:fill="FFFFFF"/>
        </w:rPr>
      </w:pPr>
    </w:p>
    <w:p w14:paraId="6E3B1F65" w14:textId="564887AD" w:rsidR="00A307C9" w:rsidRPr="00A307C9" w:rsidRDefault="00A307C9" w:rsidP="00A307C9">
      <w:pPr>
        <w:widowControl w:val="0"/>
        <w:autoSpaceDE w:val="0"/>
        <w:autoSpaceDN w:val="0"/>
        <w:adjustRightInd w:val="0"/>
        <w:rPr>
          <w:rFonts w:cs="Helvetica"/>
          <w:b/>
          <w:bCs/>
          <w:color w:val="262626"/>
          <w:sz w:val="48"/>
          <w:szCs w:val="48"/>
          <w:u w:val="single"/>
        </w:rPr>
      </w:pPr>
      <w:r w:rsidRPr="00A307C9">
        <w:rPr>
          <w:rFonts w:cs="Helvetica"/>
          <w:b/>
          <w:bCs/>
          <w:color w:val="262626"/>
          <w:sz w:val="48"/>
          <w:szCs w:val="48"/>
          <w:u w:val="single"/>
        </w:rPr>
        <w:t>State-Wide Articulation</w:t>
      </w:r>
      <w:r>
        <w:rPr>
          <w:rFonts w:cs="Helvetica"/>
          <w:b/>
          <w:bCs/>
          <w:color w:val="262626"/>
          <w:sz w:val="48"/>
          <w:szCs w:val="48"/>
          <w:u w:val="single"/>
        </w:rPr>
        <w:t xml:space="preserve"> Resources</w:t>
      </w:r>
    </w:p>
    <w:p w14:paraId="63472964" w14:textId="77777777" w:rsidR="00D2583F" w:rsidRDefault="00D2583F" w:rsidP="00A307C9">
      <w:pPr>
        <w:widowControl w:val="0"/>
        <w:autoSpaceDE w:val="0"/>
        <w:autoSpaceDN w:val="0"/>
        <w:adjustRightInd w:val="0"/>
        <w:rPr>
          <w:rFonts w:cs="Helvetica"/>
          <w:color w:val="002060"/>
          <w:sz w:val="28"/>
          <w:szCs w:val="28"/>
        </w:rPr>
      </w:pPr>
    </w:p>
    <w:p w14:paraId="748643FA" w14:textId="2780BAEC" w:rsidR="00A307C9" w:rsidRPr="00250A1B" w:rsidRDefault="00A307C9" w:rsidP="00250A1B">
      <w:pPr>
        <w:pStyle w:val="ListParagraph"/>
        <w:widowControl w:val="0"/>
        <w:numPr>
          <w:ilvl w:val="0"/>
          <w:numId w:val="27"/>
        </w:numPr>
        <w:autoSpaceDE w:val="0"/>
        <w:autoSpaceDN w:val="0"/>
        <w:adjustRightInd w:val="0"/>
        <w:rPr>
          <w:rFonts w:cs="Helvetica"/>
          <w:color w:val="002060"/>
          <w:sz w:val="28"/>
          <w:szCs w:val="28"/>
        </w:rPr>
      </w:pPr>
      <w:r w:rsidRPr="00250A1B">
        <w:rPr>
          <w:rFonts w:cs="Helvetica"/>
          <w:color w:val="002060"/>
          <w:sz w:val="28"/>
          <w:szCs w:val="28"/>
        </w:rPr>
        <w:t>2017-2018 Statewide Articulation Agreement (Updated 10-23-2017)</w:t>
      </w:r>
    </w:p>
    <w:p w14:paraId="1025D996" w14:textId="1428F483" w:rsidR="00A307C9" w:rsidRPr="00250A1B" w:rsidRDefault="00A307C9" w:rsidP="00250A1B">
      <w:pPr>
        <w:pStyle w:val="ListParagraph"/>
        <w:widowControl w:val="0"/>
        <w:numPr>
          <w:ilvl w:val="0"/>
          <w:numId w:val="27"/>
        </w:numPr>
        <w:autoSpaceDE w:val="0"/>
        <w:autoSpaceDN w:val="0"/>
        <w:adjustRightInd w:val="0"/>
        <w:rPr>
          <w:rFonts w:cs="Helvetica"/>
          <w:color w:val="002060"/>
          <w:sz w:val="28"/>
          <w:szCs w:val="28"/>
        </w:rPr>
      </w:pPr>
      <w:r w:rsidRPr="00250A1B">
        <w:rPr>
          <w:rFonts w:cs="Helvetica"/>
          <w:color w:val="002060"/>
          <w:sz w:val="28"/>
          <w:szCs w:val="28"/>
        </w:rPr>
        <w:t>Articulation Request Form</w:t>
      </w:r>
    </w:p>
    <w:p w14:paraId="67FB467A" w14:textId="77777777" w:rsidR="00A307C9" w:rsidRPr="00921F7D" w:rsidRDefault="00A307C9" w:rsidP="00A307C9">
      <w:pPr>
        <w:widowControl w:val="0"/>
        <w:autoSpaceDE w:val="0"/>
        <w:autoSpaceDN w:val="0"/>
        <w:adjustRightInd w:val="0"/>
        <w:rPr>
          <w:rFonts w:cs="Helvetica"/>
          <w:color w:val="262626"/>
          <w:sz w:val="28"/>
          <w:szCs w:val="28"/>
        </w:rPr>
      </w:pPr>
    </w:p>
    <w:p w14:paraId="1719182D" w14:textId="77777777" w:rsidR="00A307C9" w:rsidRPr="00A307C9" w:rsidRDefault="00A307C9" w:rsidP="00A307C9">
      <w:pPr>
        <w:widowControl w:val="0"/>
        <w:autoSpaceDE w:val="0"/>
        <w:autoSpaceDN w:val="0"/>
        <w:adjustRightInd w:val="0"/>
        <w:rPr>
          <w:rFonts w:cs="Helvetica"/>
          <w:b/>
          <w:bCs/>
          <w:color w:val="002060"/>
          <w:sz w:val="28"/>
          <w:szCs w:val="28"/>
        </w:rPr>
      </w:pPr>
      <w:r w:rsidRPr="00A307C9">
        <w:rPr>
          <w:rFonts w:cs="Helvetica"/>
          <w:b/>
          <w:bCs/>
          <w:color w:val="002060"/>
          <w:sz w:val="28"/>
          <w:szCs w:val="28"/>
        </w:rPr>
        <w:t>ARTICULATION FILES</w:t>
      </w:r>
    </w:p>
    <w:p w14:paraId="38C1312B" w14:textId="77777777" w:rsidR="00A307C9" w:rsidRPr="00921F7D" w:rsidRDefault="00A307C9" w:rsidP="00A307C9">
      <w:pPr>
        <w:widowControl w:val="0"/>
        <w:autoSpaceDE w:val="0"/>
        <w:autoSpaceDN w:val="0"/>
        <w:adjustRightInd w:val="0"/>
        <w:rPr>
          <w:rFonts w:cs="Helvetica"/>
          <w:color w:val="262626"/>
          <w:sz w:val="28"/>
          <w:szCs w:val="28"/>
        </w:rPr>
      </w:pPr>
      <w:r w:rsidRPr="00921F7D">
        <w:rPr>
          <w:rFonts w:cs="Helvetica"/>
          <w:color w:val="262626"/>
          <w:sz w:val="28"/>
          <w:szCs w:val="28"/>
        </w:rPr>
        <w:t>The following files exhibit the alignment of student learning outcomes in the Plans of Instruction from Secondary Education and Alabama Community College System for Statewide Articulated courses. Please refer to the Statewide Articulation Procedural Guide for further details.</w:t>
      </w:r>
    </w:p>
    <w:p w14:paraId="668808A6" w14:textId="77777777" w:rsidR="00A307C9" w:rsidRPr="00921F7D" w:rsidRDefault="00A307C9" w:rsidP="00A307C9">
      <w:pPr>
        <w:widowControl w:val="0"/>
        <w:autoSpaceDE w:val="0"/>
        <w:autoSpaceDN w:val="0"/>
        <w:adjustRightInd w:val="0"/>
        <w:rPr>
          <w:rFonts w:cs="Helvetica"/>
          <w:color w:val="262626"/>
          <w:sz w:val="28"/>
          <w:szCs w:val="28"/>
        </w:rPr>
      </w:pPr>
    </w:p>
    <w:p w14:paraId="7DDCEF0C" w14:textId="77777777" w:rsidR="00B616E1" w:rsidRDefault="00A307C9" w:rsidP="00B616E1">
      <w:pPr>
        <w:widowControl w:val="0"/>
        <w:autoSpaceDE w:val="0"/>
        <w:autoSpaceDN w:val="0"/>
        <w:adjustRightInd w:val="0"/>
        <w:rPr>
          <w:rFonts w:cs="Helvetica"/>
          <w:b/>
          <w:bCs/>
          <w:color w:val="262626"/>
          <w:sz w:val="28"/>
          <w:szCs w:val="28"/>
        </w:rPr>
      </w:pPr>
      <w:r w:rsidRPr="00921F7D">
        <w:rPr>
          <w:rFonts w:cs="Helvetica"/>
          <w:b/>
          <w:bCs/>
          <w:color w:val="262626"/>
          <w:sz w:val="28"/>
          <w:szCs w:val="28"/>
        </w:rPr>
        <w:t>CHOOSE A FOLDER OR FILE</w:t>
      </w:r>
    </w:p>
    <w:p w14:paraId="14D88431" w14:textId="77777777" w:rsidR="00F70499" w:rsidRPr="00250A1B" w:rsidRDefault="00F70499" w:rsidP="00250A1B">
      <w:pPr>
        <w:pStyle w:val="ListParagraph"/>
        <w:widowControl w:val="0"/>
        <w:numPr>
          <w:ilvl w:val="0"/>
          <w:numId w:val="28"/>
        </w:numPr>
        <w:autoSpaceDE w:val="0"/>
        <w:autoSpaceDN w:val="0"/>
        <w:adjustRightInd w:val="0"/>
        <w:rPr>
          <w:rFonts w:cs="Helvetica"/>
          <w:color w:val="002060"/>
          <w:sz w:val="28"/>
          <w:szCs w:val="28"/>
        </w:rPr>
      </w:pPr>
      <w:r w:rsidRPr="00250A1B">
        <w:rPr>
          <w:rFonts w:cs="Helvetica"/>
          <w:color w:val="002060"/>
          <w:sz w:val="28"/>
          <w:szCs w:val="28"/>
        </w:rPr>
        <w:t>Statewide Articulation MOA with SDE--10-23-2017.pdf</w:t>
      </w:r>
    </w:p>
    <w:p w14:paraId="1666BF90" w14:textId="77777777" w:rsidR="005F5E4A" w:rsidRPr="00250A1B" w:rsidRDefault="005F5E4A" w:rsidP="00250A1B">
      <w:pPr>
        <w:pStyle w:val="ListParagraph"/>
        <w:widowControl w:val="0"/>
        <w:numPr>
          <w:ilvl w:val="0"/>
          <w:numId w:val="28"/>
        </w:numPr>
        <w:autoSpaceDE w:val="0"/>
        <w:autoSpaceDN w:val="0"/>
        <w:adjustRightInd w:val="0"/>
        <w:rPr>
          <w:rFonts w:cs="Helvetica"/>
          <w:color w:val="002060"/>
          <w:sz w:val="28"/>
          <w:szCs w:val="28"/>
        </w:rPr>
      </w:pPr>
      <w:r w:rsidRPr="00250A1B">
        <w:rPr>
          <w:rFonts w:cs="Helvetica"/>
          <w:color w:val="002060"/>
          <w:sz w:val="28"/>
          <w:szCs w:val="28"/>
        </w:rPr>
        <w:lastRenderedPageBreak/>
        <w:t>Articulation Agreement Procedures</w:t>
      </w:r>
    </w:p>
    <w:p w14:paraId="01938EC3" w14:textId="77777777" w:rsidR="00F70499" w:rsidRDefault="00F70499" w:rsidP="00B616E1">
      <w:pPr>
        <w:widowControl w:val="0"/>
        <w:autoSpaceDE w:val="0"/>
        <w:autoSpaceDN w:val="0"/>
        <w:adjustRightInd w:val="0"/>
        <w:rPr>
          <w:rFonts w:cs="Helvetica"/>
          <w:color w:val="002060"/>
          <w:sz w:val="28"/>
          <w:szCs w:val="28"/>
        </w:rPr>
      </w:pPr>
    </w:p>
    <w:p w14:paraId="7ABF9897" w14:textId="1FCBAD80" w:rsidR="00A307C9" w:rsidRPr="00B616E1" w:rsidRDefault="00A307C9" w:rsidP="00B616E1">
      <w:pPr>
        <w:widowControl w:val="0"/>
        <w:autoSpaceDE w:val="0"/>
        <w:autoSpaceDN w:val="0"/>
        <w:adjustRightInd w:val="0"/>
        <w:rPr>
          <w:rFonts w:cs="Helvetica"/>
          <w:b/>
          <w:bCs/>
          <w:color w:val="002060"/>
          <w:sz w:val="28"/>
          <w:szCs w:val="28"/>
        </w:rPr>
      </w:pPr>
      <w:r w:rsidRPr="00B616E1">
        <w:rPr>
          <w:rFonts w:cs="Helvetica"/>
          <w:color w:val="002060"/>
          <w:sz w:val="28"/>
          <w:szCs w:val="28"/>
        </w:rPr>
        <w:t>Accounting Technology (ACT)</w:t>
      </w:r>
    </w:p>
    <w:p w14:paraId="234DCB20" w14:textId="63CBD101" w:rsidR="00A307C9" w:rsidRPr="00B616E1" w:rsidRDefault="00A307C9" w:rsidP="00B616E1">
      <w:pPr>
        <w:widowControl w:val="0"/>
        <w:numPr>
          <w:ilvl w:val="0"/>
          <w:numId w:val="6"/>
        </w:numPr>
        <w:autoSpaceDE w:val="0"/>
        <w:autoSpaceDN w:val="0"/>
        <w:adjustRightInd w:val="0"/>
        <w:ind w:left="0" w:firstLine="0"/>
        <w:rPr>
          <w:rFonts w:cs="Helvetica"/>
          <w:color w:val="002060"/>
          <w:sz w:val="28"/>
          <w:szCs w:val="28"/>
        </w:rPr>
      </w:pPr>
      <w:r w:rsidRPr="00B616E1">
        <w:rPr>
          <w:rFonts w:cs="Helvetica"/>
          <w:color w:val="002060"/>
          <w:sz w:val="28"/>
          <w:szCs w:val="28"/>
        </w:rPr>
        <w:t>Advanced Manufacturing (ADM)</w:t>
      </w:r>
    </w:p>
    <w:p w14:paraId="253EFCDC" w14:textId="21388905" w:rsidR="00A307C9" w:rsidRPr="00B616E1" w:rsidRDefault="00A307C9" w:rsidP="00B616E1">
      <w:pPr>
        <w:widowControl w:val="0"/>
        <w:numPr>
          <w:ilvl w:val="0"/>
          <w:numId w:val="6"/>
        </w:numPr>
        <w:autoSpaceDE w:val="0"/>
        <w:autoSpaceDN w:val="0"/>
        <w:adjustRightInd w:val="0"/>
        <w:ind w:left="0" w:firstLine="0"/>
        <w:rPr>
          <w:rFonts w:cs="Helvetica"/>
          <w:color w:val="002060"/>
          <w:sz w:val="28"/>
          <w:szCs w:val="28"/>
        </w:rPr>
      </w:pPr>
      <w:r w:rsidRPr="00B616E1">
        <w:rPr>
          <w:rFonts w:cs="Helvetica"/>
          <w:color w:val="002060"/>
          <w:sz w:val="28"/>
          <w:szCs w:val="28"/>
        </w:rPr>
        <w:t>Articulation Request Form.docx</w:t>
      </w:r>
    </w:p>
    <w:p w14:paraId="7C775511" w14:textId="10ED4E19" w:rsidR="00A307C9" w:rsidRPr="00B616E1" w:rsidRDefault="00A307C9" w:rsidP="00B616E1">
      <w:pPr>
        <w:widowControl w:val="0"/>
        <w:numPr>
          <w:ilvl w:val="0"/>
          <w:numId w:val="6"/>
        </w:numPr>
        <w:autoSpaceDE w:val="0"/>
        <w:autoSpaceDN w:val="0"/>
        <w:adjustRightInd w:val="0"/>
        <w:ind w:left="0" w:firstLine="0"/>
        <w:rPr>
          <w:rFonts w:cs="Helvetica"/>
          <w:color w:val="002060"/>
          <w:sz w:val="28"/>
          <w:szCs w:val="28"/>
        </w:rPr>
      </w:pPr>
      <w:r w:rsidRPr="00B616E1">
        <w:rPr>
          <w:rFonts w:cs="Helvetica"/>
          <w:color w:val="002060"/>
          <w:sz w:val="28"/>
          <w:szCs w:val="28"/>
        </w:rPr>
        <w:t>Automotive Body Repair (ABR)</w:t>
      </w:r>
    </w:p>
    <w:p w14:paraId="09076284" w14:textId="7AD9E148" w:rsidR="00A307C9" w:rsidRPr="00B616E1" w:rsidRDefault="00A307C9" w:rsidP="00B616E1">
      <w:pPr>
        <w:widowControl w:val="0"/>
        <w:numPr>
          <w:ilvl w:val="0"/>
          <w:numId w:val="6"/>
        </w:numPr>
        <w:autoSpaceDE w:val="0"/>
        <w:autoSpaceDN w:val="0"/>
        <w:adjustRightInd w:val="0"/>
        <w:ind w:left="0" w:firstLine="0"/>
        <w:rPr>
          <w:rFonts w:cs="Helvetica"/>
          <w:color w:val="002060"/>
          <w:sz w:val="28"/>
          <w:szCs w:val="28"/>
        </w:rPr>
      </w:pPr>
      <w:r w:rsidRPr="00B616E1">
        <w:rPr>
          <w:rFonts w:cs="Helvetica"/>
          <w:color w:val="002060"/>
          <w:sz w:val="28"/>
          <w:szCs w:val="28"/>
        </w:rPr>
        <w:t>Automotive Manufacturing Technology (AUT)</w:t>
      </w:r>
    </w:p>
    <w:p w14:paraId="7B5B26CF" w14:textId="13A47CF2" w:rsidR="00A307C9" w:rsidRPr="00B616E1" w:rsidRDefault="00A307C9" w:rsidP="00B616E1">
      <w:pPr>
        <w:widowControl w:val="0"/>
        <w:numPr>
          <w:ilvl w:val="0"/>
          <w:numId w:val="6"/>
        </w:numPr>
        <w:autoSpaceDE w:val="0"/>
        <w:autoSpaceDN w:val="0"/>
        <w:adjustRightInd w:val="0"/>
        <w:ind w:left="0" w:firstLine="0"/>
        <w:rPr>
          <w:rFonts w:cs="Helvetica"/>
          <w:color w:val="002060"/>
          <w:sz w:val="28"/>
          <w:szCs w:val="28"/>
        </w:rPr>
      </w:pPr>
      <w:r w:rsidRPr="00B616E1">
        <w:rPr>
          <w:rFonts w:cs="Helvetica"/>
          <w:color w:val="002060"/>
          <w:sz w:val="28"/>
          <w:szCs w:val="28"/>
        </w:rPr>
        <w:t>Automotive Technology (ASE-AUM)</w:t>
      </w:r>
    </w:p>
    <w:p w14:paraId="72ECD0A0" w14:textId="285A1812" w:rsidR="00A307C9" w:rsidRPr="00B616E1" w:rsidRDefault="00A307C9" w:rsidP="00B616E1">
      <w:pPr>
        <w:widowControl w:val="0"/>
        <w:numPr>
          <w:ilvl w:val="0"/>
          <w:numId w:val="6"/>
        </w:numPr>
        <w:autoSpaceDE w:val="0"/>
        <w:autoSpaceDN w:val="0"/>
        <w:adjustRightInd w:val="0"/>
        <w:ind w:left="0" w:firstLine="0"/>
        <w:rPr>
          <w:rFonts w:cs="Helvetica"/>
          <w:color w:val="002060"/>
          <w:sz w:val="28"/>
          <w:szCs w:val="28"/>
        </w:rPr>
      </w:pPr>
      <w:r w:rsidRPr="00B616E1">
        <w:rPr>
          <w:rFonts w:cs="Helvetica"/>
          <w:color w:val="002060"/>
          <w:sz w:val="28"/>
          <w:szCs w:val="28"/>
        </w:rPr>
        <w:t>Building Construction (BUC)</w:t>
      </w:r>
    </w:p>
    <w:p w14:paraId="020C8D07" w14:textId="235A414F" w:rsidR="00A307C9" w:rsidRPr="00B616E1" w:rsidRDefault="00A307C9" w:rsidP="00B616E1">
      <w:pPr>
        <w:widowControl w:val="0"/>
        <w:numPr>
          <w:ilvl w:val="0"/>
          <w:numId w:val="6"/>
        </w:numPr>
        <w:autoSpaceDE w:val="0"/>
        <w:autoSpaceDN w:val="0"/>
        <w:adjustRightInd w:val="0"/>
        <w:ind w:left="0" w:firstLine="0"/>
        <w:rPr>
          <w:rFonts w:cs="Helvetica"/>
          <w:color w:val="002060"/>
          <w:sz w:val="28"/>
          <w:szCs w:val="28"/>
        </w:rPr>
      </w:pPr>
      <w:r w:rsidRPr="00B616E1">
        <w:rPr>
          <w:rFonts w:cs="Helvetica"/>
          <w:color w:val="002060"/>
          <w:sz w:val="28"/>
          <w:szCs w:val="28"/>
        </w:rPr>
        <w:t>Cabinetmaking (CAB)</w:t>
      </w:r>
    </w:p>
    <w:p w14:paraId="368B059C" w14:textId="58883436" w:rsidR="00A307C9" w:rsidRPr="00B616E1" w:rsidRDefault="00A307C9" w:rsidP="00B616E1">
      <w:pPr>
        <w:widowControl w:val="0"/>
        <w:numPr>
          <w:ilvl w:val="0"/>
          <w:numId w:val="6"/>
        </w:numPr>
        <w:autoSpaceDE w:val="0"/>
        <w:autoSpaceDN w:val="0"/>
        <w:adjustRightInd w:val="0"/>
        <w:ind w:left="0" w:firstLine="0"/>
        <w:rPr>
          <w:rFonts w:cs="Helvetica"/>
          <w:color w:val="002060"/>
          <w:sz w:val="28"/>
          <w:szCs w:val="28"/>
        </w:rPr>
      </w:pPr>
      <w:r w:rsidRPr="00B616E1">
        <w:rPr>
          <w:rFonts w:cs="Helvetica"/>
          <w:color w:val="002060"/>
          <w:sz w:val="28"/>
          <w:szCs w:val="28"/>
        </w:rPr>
        <w:t>Carpentry (CAR)</w:t>
      </w:r>
    </w:p>
    <w:p w14:paraId="0E62F0C4" w14:textId="7C47E483" w:rsidR="00A307C9" w:rsidRPr="00B616E1" w:rsidRDefault="00A307C9" w:rsidP="00B616E1">
      <w:pPr>
        <w:widowControl w:val="0"/>
        <w:numPr>
          <w:ilvl w:val="0"/>
          <w:numId w:val="6"/>
        </w:numPr>
        <w:autoSpaceDE w:val="0"/>
        <w:autoSpaceDN w:val="0"/>
        <w:adjustRightInd w:val="0"/>
        <w:ind w:left="0" w:firstLine="0"/>
        <w:rPr>
          <w:rFonts w:cs="Helvetica"/>
          <w:color w:val="002060"/>
          <w:sz w:val="28"/>
          <w:szCs w:val="28"/>
        </w:rPr>
      </w:pPr>
      <w:r w:rsidRPr="00B616E1">
        <w:rPr>
          <w:rFonts w:cs="Helvetica"/>
          <w:color w:val="002060"/>
          <w:sz w:val="28"/>
          <w:szCs w:val="28"/>
        </w:rPr>
        <w:t>Child Development (CHD)</w:t>
      </w:r>
    </w:p>
    <w:p w14:paraId="04BB5770" w14:textId="6D16812E" w:rsidR="00A307C9" w:rsidRPr="00B616E1" w:rsidRDefault="00A307C9" w:rsidP="00B616E1">
      <w:pPr>
        <w:widowControl w:val="0"/>
        <w:numPr>
          <w:ilvl w:val="0"/>
          <w:numId w:val="6"/>
        </w:numPr>
        <w:autoSpaceDE w:val="0"/>
        <w:autoSpaceDN w:val="0"/>
        <w:adjustRightInd w:val="0"/>
        <w:ind w:left="0" w:firstLine="0"/>
        <w:rPr>
          <w:rFonts w:cs="Helvetica"/>
          <w:color w:val="002060"/>
          <w:sz w:val="28"/>
          <w:szCs w:val="28"/>
        </w:rPr>
      </w:pPr>
      <w:r w:rsidRPr="00B616E1">
        <w:rPr>
          <w:rFonts w:cs="Helvetica"/>
          <w:color w:val="002060"/>
          <w:sz w:val="28"/>
          <w:szCs w:val="28"/>
        </w:rPr>
        <w:t>Clerical Technology (CLR)</w:t>
      </w:r>
    </w:p>
    <w:p w14:paraId="22161B10" w14:textId="1366AAD7" w:rsidR="00A307C9" w:rsidRPr="00B616E1" w:rsidRDefault="00A307C9" w:rsidP="00B616E1">
      <w:pPr>
        <w:widowControl w:val="0"/>
        <w:numPr>
          <w:ilvl w:val="0"/>
          <w:numId w:val="6"/>
        </w:numPr>
        <w:autoSpaceDE w:val="0"/>
        <w:autoSpaceDN w:val="0"/>
        <w:adjustRightInd w:val="0"/>
        <w:ind w:left="0" w:firstLine="0"/>
        <w:rPr>
          <w:rFonts w:cs="Helvetica"/>
          <w:color w:val="002060"/>
          <w:sz w:val="28"/>
          <w:szCs w:val="28"/>
        </w:rPr>
      </w:pPr>
      <w:r w:rsidRPr="00B616E1">
        <w:rPr>
          <w:rFonts w:cs="Helvetica"/>
          <w:color w:val="002060"/>
          <w:sz w:val="28"/>
          <w:szCs w:val="28"/>
        </w:rPr>
        <w:t>Commercial Art (CAT)</w:t>
      </w:r>
    </w:p>
    <w:p w14:paraId="4518F134" w14:textId="64B4A796" w:rsidR="00A307C9" w:rsidRPr="00B616E1" w:rsidRDefault="00A307C9" w:rsidP="00B616E1">
      <w:pPr>
        <w:widowControl w:val="0"/>
        <w:numPr>
          <w:ilvl w:val="0"/>
          <w:numId w:val="6"/>
        </w:numPr>
        <w:autoSpaceDE w:val="0"/>
        <w:autoSpaceDN w:val="0"/>
        <w:adjustRightInd w:val="0"/>
        <w:ind w:left="0" w:firstLine="0"/>
        <w:rPr>
          <w:rFonts w:cs="Helvetica"/>
          <w:color w:val="002060"/>
          <w:sz w:val="28"/>
          <w:szCs w:val="28"/>
        </w:rPr>
      </w:pPr>
      <w:r w:rsidRPr="00B616E1">
        <w:rPr>
          <w:rFonts w:cs="Helvetica"/>
          <w:color w:val="002060"/>
          <w:sz w:val="28"/>
          <w:szCs w:val="28"/>
        </w:rPr>
        <w:t>Computer Science (CIS-DPT)</w:t>
      </w:r>
    </w:p>
    <w:p w14:paraId="68EA412A" w14:textId="018E0927" w:rsidR="00A307C9" w:rsidRPr="00B616E1" w:rsidRDefault="00A307C9" w:rsidP="00B616E1">
      <w:pPr>
        <w:widowControl w:val="0"/>
        <w:numPr>
          <w:ilvl w:val="0"/>
          <w:numId w:val="6"/>
        </w:numPr>
        <w:autoSpaceDE w:val="0"/>
        <w:autoSpaceDN w:val="0"/>
        <w:adjustRightInd w:val="0"/>
        <w:ind w:left="0" w:firstLine="0"/>
        <w:rPr>
          <w:rFonts w:cs="Helvetica"/>
          <w:color w:val="002060"/>
          <w:sz w:val="28"/>
          <w:szCs w:val="28"/>
        </w:rPr>
      </w:pPr>
      <w:r w:rsidRPr="00B616E1">
        <w:rPr>
          <w:rFonts w:cs="Helvetica"/>
          <w:color w:val="002060"/>
          <w:sz w:val="28"/>
          <w:szCs w:val="28"/>
        </w:rPr>
        <w:t>Computerized Numerical Control (CNC)</w:t>
      </w:r>
    </w:p>
    <w:p w14:paraId="7DD2C9F6" w14:textId="4101C09C" w:rsidR="00A307C9" w:rsidRPr="00B616E1" w:rsidRDefault="00A307C9" w:rsidP="00B616E1">
      <w:pPr>
        <w:widowControl w:val="0"/>
        <w:numPr>
          <w:ilvl w:val="0"/>
          <w:numId w:val="6"/>
        </w:numPr>
        <w:autoSpaceDE w:val="0"/>
        <w:autoSpaceDN w:val="0"/>
        <w:adjustRightInd w:val="0"/>
        <w:ind w:left="0" w:firstLine="0"/>
        <w:rPr>
          <w:rFonts w:cs="Helvetica"/>
          <w:color w:val="002060"/>
          <w:sz w:val="28"/>
          <w:szCs w:val="28"/>
        </w:rPr>
      </w:pPr>
      <w:r w:rsidRPr="00B616E1">
        <w:rPr>
          <w:rFonts w:cs="Helvetica"/>
          <w:color w:val="002060"/>
          <w:sz w:val="28"/>
          <w:szCs w:val="28"/>
        </w:rPr>
        <w:t>Cosmetology (COS)</w:t>
      </w:r>
    </w:p>
    <w:p w14:paraId="1A9ADD2D" w14:textId="7B46F749" w:rsidR="00A307C9" w:rsidRPr="00B616E1" w:rsidRDefault="00C0548F" w:rsidP="00B616E1">
      <w:pPr>
        <w:widowControl w:val="0"/>
        <w:numPr>
          <w:ilvl w:val="0"/>
          <w:numId w:val="6"/>
        </w:numPr>
        <w:autoSpaceDE w:val="0"/>
        <w:autoSpaceDN w:val="0"/>
        <w:adjustRightInd w:val="0"/>
        <w:ind w:left="0" w:firstLine="0"/>
        <w:rPr>
          <w:rFonts w:cs="Helvetica"/>
          <w:color w:val="002060"/>
          <w:sz w:val="28"/>
          <w:szCs w:val="28"/>
        </w:rPr>
      </w:pPr>
      <w:r w:rsidRPr="00B616E1">
        <w:rPr>
          <w:rFonts w:cs="Helvetica"/>
          <w:color w:val="002060"/>
          <w:sz w:val="28"/>
          <w:szCs w:val="28"/>
        </w:rPr>
        <w:t xml:space="preserve">Culinary Arts </w:t>
      </w:r>
      <w:r w:rsidR="00A307C9" w:rsidRPr="00B616E1">
        <w:rPr>
          <w:rFonts w:cs="Helvetica"/>
          <w:color w:val="002060"/>
          <w:sz w:val="28"/>
          <w:szCs w:val="28"/>
        </w:rPr>
        <w:t>-</w:t>
      </w:r>
      <w:r w:rsidRPr="00B616E1">
        <w:rPr>
          <w:rFonts w:cs="Helvetica"/>
          <w:color w:val="002060"/>
          <w:sz w:val="28"/>
          <w:szCs w:val="28"/>
        </w:rPr>
        <w:t xml:space="preserve"> </w:t>
      </w:r>
      <w:r w:rsidR="00A307C9" w:rsidRPr="00B616E1">
        <w:rPr>
          <w:rFonts w:cs="Helvetica"/>
          <w:color w:val="002060"/>
          <w:sz w:val="28"/>
          <w:szCs w:val="28"/>
        </w:rPr>
        <w:t>Chef Training (CUA)</w:t>
      </w:r>
    </w:p>
    <w:p w14:paraId="4223D619" w14:textId="6C89B649" w:rsidR="00A307C9" w:rsidRPr="00B616E1" w:rsidRDefault="00A307C9" w:rsidP="00B616E1">
      <w:pPr>
        <w:widowControl w:val="0"/>
        <w:numPr>
          <w:ilvl w:val="0"/>
          <w:numId w:val="6"/>
        </w:numPr>
        <w:autoSpaceDE w:val="0"/>
        <w:autoSpaceDN w:val="0"/>
        <w:adjustRightInd w:val="0"/>
        <w:ind w:left="0" w:firstLine="0"/>
        <w:rPr>
          <w:rFonts w:cs="Helvetica"/>
          <w:color w:val="002060"/>
          <w:sz w:val="28"/>
          <w:szCs w:val="28"/>
        </w:rPr>
      </w:pPr>
      <w:r w:rsidRPr="00B616E1">
        <w:rPr>
          <w:rFonts w:cs="Helvetica"/>
          <w:color w:val="002060"/>
          <w:sz w:val="28"/>
          <w:szCs w:val="28"/>
        </w:rPr>
        <w:t>Dental Assisting (DAT-DNT)</w:t>
      </w:r>
    </w:p>
    <w:p w14:paraId="73D9533F" w14:textId="7A22F7A4" w:rsidR="00A307C9" w:rsidRPr="00B616E1" w:rsidRDefault="00A307C9" w:rsidP="00B616E1">
      <w:pPr>
        <w:widowControl w:val="0"/>
        <w:numPr>
          <w:ilvl w:val="0"/>
          <w:numId w:val="6"/>
        </w:numPr>
        <w:autoSpaceDE w:val="0"/>
        <w:autoSpaceDN w:val="0"/>
        <w:adjustRightInd w:val="0"/>
        <w:ind w:left="0" w:firstLine="0"/>
        <w:rPr>
          <w:rFonts w:cs="Helvetica"/>
          <w:color w:val="002060"/>
          <w:sz w:val="28"/>
          <w:szCs w:val="28"/>
        </w:rPr>
      </w:pPr>
      <w:r w:rsidRPr="00B616E1">
        <w:rPr>
          <w:rFonts w:cs="Helvetica"/>
          <w:color w:val="002060"/>
          <w:sz w:val="28"/>
          <w:szCs w:val="28"/>
        </w:rPr>
        <w:t>Drafting (DDT)</w:t>
      </w:r>
    </w:p>
    <w:p w14:paraId="735B93BE" w14:textId="2A8348CA" w:rsidR="00A307C9" w:rsidRPr="00B616E1" w:rsidRDefault="00A307C9" w:rsidP="00B616E1">
      <w:pPr>
        <w:widowControl w:val="0"/>
        <w:numPr>
          <w:ilvl w:val="0"/>
          <w:numId w:val="6"/>
        </w:numPr>
        <w:autoSpaceDE w:val="0"/>
        <w:autoSpaceDN w:val="0"/>
        <w:adjustRightInd w:val="0"/>
        <w:ind w:left="0" w:firstLine="0"/>
        <w:rPr>
          <w:rFonts w:cs="Helvetica"/>
          <w:color w:val="002060"/>
          <w:sz w:val="28"/>
          <w:szCs w:val="28"/>
        </w:rPr>
      </w:pPr>
      <w:r w:rsidRPr="00B616E1">
        <w:rPr>
          <w:rFonts w:cs="Helvetica"/>
          <w:color w:val="002060"/>
          <w:sz w:val="28"/>
          <w:szCs w:val="28"/>
        </w:rPr>
        <w:t>Electrical Technology (ELT)</w:t>
      </w:r>
    </w:p>
    <w:p w14:paraId="1B3FC39B" w14:textId="098C2AC1" w:rsidR="00A307C9" w:rsidRPr="00B616E1" w:rsidRDefault="00A307C9" w:rsidP="00B616E1">
      <w:pPr>
        <w:widowControl w:val="0"/>
        <w:numPr>
          <w:ilvl w:val="0"/>
          <w:numId w:val="6"/>
        </w:numPr>
        <w:autoSpaceDE w:val="0"/>
        <w:autoSpaceDN w:val="0"/>
        <w:adjustRightInd w:val="0"/>
        <w:ind w:left="0" w:firstLine="0"/>
        <w:rPr>
          <w:rFonts w:cs="Helvetica"/>
          <w:color w:val="002060"/>
          <w:sz w:val="28"/>
          <w:szCs w:val="28"/>
        </w:rPr>
      </w:pPr>
      <w:r w:rsidRPr="00B616E1">
        <w:rPr>
          <w:rFonts w:cs="Helvetica"/>
          <w:color w:val="002060"/>
          <w:sz w:val="28"/>
          <w:szCs w:val="28"/>
        </w:rPr>
        <w:t>Electromechanical Technology (ELM)</w:t>
      </w:r>
    </w:p>
    <w:p w14:paraId="783FD437" w14:textId="6150D885" w:rsidR="00A307C9" w:rsidRPr="00B616E1" w:rsidRDefault="00A307C9" w:rsidP="00B616E1">
      <w:pPr>
        <w:widowControl w:val="0"/>
        <w:numPr>
          <w:ilvl w:val="0"/>
          <w:numId w:val="6"/>
        </w:numPr>
        <w:autoSpaceDE w:val="0"/>
        <w:autoSpaceDN w:val="0"/>
        <w:adjustRightInd w:val="0"/>
        <w:ind w:left="0" w:firstLine="0"/>
        <w:rPr>
          <w:rFonts w:cs="Helvetica"/>
          <w:color w:val="002060"/>
          <w:sz w:val="28"/>
          <w:szCs w:val="28"/>
        </w:rPr>
      </w:pPr>
      <w:r w:rsidRPr="00B616E1">
        <w:rPr>
          <w:rFonts w:cs="Helvetica"/>
          <w:color w:val="002060"/>
          <w:sz w:val="28"/>
          <w:szCs w:val="28"/>
        </w:rPr>
        <w:t>Electronic Engineering Technology (EET)</w:t>
      </w:r>
    </w:p>
    <w:p w14:paraId="43BD4A0D" w14:textId="758F5F2C" w:rsidR="00A307C9" w:rsidRPr="00B616E1" w:rsidRDefault="00A307C9" w:rsidP="00B616E1">
      <w:pPr>
        <w:widowControl w:val="0"/>
        <w:numPr>
          <w:ilvl w:val="0"/>
          <w:numId w:val="6"/>
        </w:numPr>
        <w:autoSpaceDE w:val="0"/>
        <w:autoSpaceDN w:val="0"/>
        <w:adjustRightInd w:val="0"/>
        <w:ind w:left="0" w:firstLine="0"/>
        <w:rPr>
          <w:rFonts w:cs="Helvetica"/>
          <w:color w:val="002060"/>
          <w:sz w:val="28"/>
          <w:szCs w:val="28"/>
        </w:rPr>
      </w:pPr>
      <w:r w:rsidRPr="00B616E1">
        <w:rPr>
          <w:rFonts w:cs="Helvetica"/>
          <w:color w:val="002060"/>
          <w:sz w:val="28"/>
          <w:szCs w:val="28"/>
        </w:rPr>
        <w:t>Graphics Communication Technology (GRD)</w:t>
      </w:r>
    </w:p>
    <w:p w14:paraId="4FCEA92B" w14:textId="18431AAA" w:rsidR="00A307C9" w:rsidRPr="00B616E1" w:rsidRDefault="00A307C9" w:rsidP="00B616E1">
      <w:pPr>
        <w:widowControl w:val="0"/>
        <w:numPr>
          <w:ilvl w:val="0"/>
          <w:numId w:val="6"/>
        </w:numPr>
        <w:autoSpaceDE w:val="0"/>
        <w:autoSpaceDN w:val="0"/>
        <w:adjustRightInd w:val="0"/>
        <w:ind w:left="0" w:firstLine="0"/>
        <w:rPr>
          <w:rFonts w:cs="Helvetica"/>
          <w:color w:val="002060"/>
          <w:sz w:val="28"/>
          <w:szCs w:val="28"/>
        </w:rPr>
      </w:pPr>
      <w:r w:rsidRPr="00B616E1">
        <w:rPr>
          <w:rFonts w:cs="Helvetica"/>
          <w:color w:val="002060"/>
          <w:sz w:val="28"/>
          <w:szCs w:val="28"/>
        </w:rPr>
        <w:t xml:space="preserve">Heating </w:t>
      </w:r>
      <w:r w:rsidR="00C0548F" w:rsidRPr="00B616E1">
        <w:rPr>
          <w:rFonts w:cs="Helvetica"/>
          <w:color w:val="002060"/>
          <w:sz w:val="28"/>
          <w:szCs w:val="28"/>
        </w:rPr>
        <w:t>Air-conditioning</w:t>
      </w:r>
      <w:r w:rsidRPr="00B616E1">
        <w:rPr>
          <w:rFonts w:cs="Helvetica"/>
          <w:color w:val="002060"/>
          <w:sz w:val="28"/>
          <w:szCs w:val="28"/>
        </w:rPr>
        <w:t xml:space="preserve"> Refrigeration (ACR-ASC)</w:t>
      </w:r>
    </w:p>
    <w:p w14:paraId="463CA54C" w14:textId="6162B303" w:rsidR="00A307C9" w:rsidRPr="00B616E1" w:rsidRDefault="00A307C9" w:rsidP="00B616E1">
      <w:pPr>
        <w:widowControl w:val="0"/>
        <w:numPr>
          <w:ilvl w:val="0"/>
          <w:numId w:val="6"/>
        </w:numPr>
        <w:autoSpaceDE w:val="0"/>
        <w:autoSpaceDN w:val="0"/>
        <w:adjustRightInd w:val="0"/>
        <w:ind w:left="0" w:firstLine="0"/>
        <w:rPr>
          <w:rFonts w:cs="Helvetica"/>
          <w:color w:val="002060"/>
          <w:sz w:val="28"/>
          <w:szCs w:val="28"/>
        </w:rPr>
      </w:pPr>
      <w:r w:rsidRPr="00B616E1">
        <w:rPr>
          <w:rFonts w:cs="Helvetica"/>
          <w:color w:val="002060"/>
          <w:sz w:val="28"/>
          <w:szCs w:val="28"/>
        </w:rPr>
        <w:t>Horticulture (HOC-LOM)</w:t>
      </w:r>
    </w:p>
    <w:p w14:paraId="1F9E23D0" w14:textId="227A7054" w:rsidR="00A307C9" w:rsidRPr="00B616E1" w:rsidRDefault="00A307C9" w:rsidP="00B616E1">
      <w:pPr>
        <w:widowControl w:val="0"/>
        <w:numPr>
          <w:ilvl w:val="0"/>
          <w:numId w:val="6"/>
        </w:numPr>
        <w:autoSpaceDE w:val="0"/>
        <w:autoSpaceDN w:val="0"/>
        <w:adjustRightInd w:val="0"/>
        <w:ind w:left="0" w:firstLine="0"/>
        <w:rPr>
          <w:rFonts w:cs="Helvetica"/>
          <w:color w:val="002060"/>
          <w:sz w:val="28"/>
          <w:szCs w:val="28"/>
        </w:rPr>
      </w:pPr>
      <w:r w:rsidRPr="00B616E1">
        <w:rPr>
          <w:rFonts w:cs="Helvetica"/>
          <w:color w:val="002060"/>
          <w:sz w:val="28"/>
          <w:szCs w:val="28"/>
        </w:rPr>
        <w:t>Industrial Automation Technology (IAT)</w:t>
      </w:r>
    </w:p>
    <w:p w14:paraId="10D095D1" w14:textId="4E34121E" w:rsidR="00A307C9" w:rsidRPr="00B616E1" w:rsidRDefault="00A307C9" w:rsidP="00B616E1">
      <w:pPr>
        <w:widowControl w:val="0"/>
        <w:numPr>
          <w:ilvl w:val="0"/>
          <w:numId w:val="6"/>
        </w:numPr>
        <w:autoSpaceDE w:val="0"/>
        <w:autoSpaceDN w:val="0"/>
        <w:adjustRightInd w:val="0"/>
        <w:ind w:left="0" w:firstLine="0"/>
        <w:rPr>
          <w:rFonts w:cs="Helvetica"/>
          <w:color w:val="002060"/>
          <w:sz w:val="28"/>
          <w:szCs w:val="28"/>
        </w:rPr>
      </w:pPr>
      <w:r w:rsidRPr="00B616E1">
        <w:rPr>
          <w:rFonts w:cs="Helvetica"/>
          <w:color w:val="002060"/>
          <w:sz w:val="28"/>
          <w:szCs w:val="28"/>
        </w:rPr>
        <w:t>Industrial Electronics Technology (ILT)</w:t>
      </w:r>
    </w:p>
    <w:p w14:paraId="2D102FB2" w14:textId="3EA7ED4E" w:rsidR="00A307C9" w:rsidRPr="00B616E1" w:rsidRDefault="00A307C9" w:rsidP="00B616E1">
      <w:pPr>
        <w:widowControl w:val="0"/>
        <w:numPr>
          <w:ilvl w:val="0"/>
          <w:numId w:val="6"/>
        </w:numPr>
        <w:autoSpaceDE w:val="0"/>
        <w:autoSpaceDN w:val="0"/>
        <w:adjustRightInd w:val="0"/>
        <w:ind w:left="0" w:firstLine="0"/>
        <w:rPr>
          <w:rFonts w:cs="Helvetica"/>
          <w:color w:val="002060"/>
          <w:sz w:val="28"/>
          <w:szCs w:val="28"/>
        </w:rPr>
      </w:pPr>
      <w:r w:rsidRPr="00B616E1">
        <w:rPr>
          <w:rFonts w:cs="Helvetica"/>
          <w:color w:val="002060"/>
          <w:sz w:val="28"/>
          <w:szCs w:val="28"/>
        </w:rPr>
        <w:t>Industrial Engineering Technology (IET)</w:t>
      </w:r>
    </w:p>
    <w:p w14:paraId="61027F0D" w14:textId="4B478C19" w:rsidR="00A307C9" w:rsidRPr="00B616E1" w:rsidRDefault="00A307C9" w:rsidP="00B616E1">
      <w:pPr>
        <w:widowControl w:val="0"/>
        <w:numPr>
          <w:ilvl w:val="0"/>
          <w:numId w:val="6"/>
        </w:numPr>
        <w:autoSpaceDE w:val="0"/>
        <w:autoSpaceDN w:val="0"/>
        <w:adjustRightInd w:val="0"/>
        <w:ind w:left="0" w:firstLine="0"/>
        <w:rPr>
          <w:rFonts w:cs="Helvetica"/>
          <w:color w:val="002060"/>
          <w:sz w:val="28"/>
          <w:szCs w:val="28"/>
        </w:rPr>
      </w:pPr>
      <w:r w:rsidRPr="00B616E1">
        <w:rPr>
          <w:rFonts w:cs="Helvetica"/>
          <w:color w:val="002060"/>
          <w:sz w:val="28"/>
          <w:szCs w:val="28"/>
        </w:rPr>
        <w:t>Industrial Maintenance Technology (INT)</w:t>
      </w:r>
    </w:p>
    <w:p w14:paraId="37D10930" w14:textId="12D66EDB" w:rsidR="00A307C9" w:rsidRPr="00B616E1" w:rsidRDefault="00A307C9" w:rsidP="00B616E1">
      <w:pPr>
        <w:widowControl w:val="0"/>
        <w:numPr>
          <w:ilvl w:val="0"/>
          <w:numId w:val="6"/>
        </w:numPr>
        <w:autoSpaceDE w:val="0"/>
        <w:autoSpaceDN w:val="0"/>
        <w:adjustRightInd w:val="0"/>
        <w:ind w:left="0" w:firstLine="0"/>
        <w:rPr>
          <w:rFonts w:cs="Helvetica"/>
          <w:color w:val="002060"/>
          <w:sz w:val="28"/>
          <w:szCs w:val="28"/>
        </w:rPr>
      </w:pPr>
      <w:r w:rsidRPr="00B616E1">
        <w:rPr>
          <w:rFonts w:cs="Helvetica"/>
          <w:color w:val="002060"/>
          <w:sz w:val="28"/>
          <w:szCs w:val="28"/>
        </w:rPr>
        <w:t>Machine Shop Technology (MSP)</w:t>
      </w:r>
    </w:p>
    <w:p w14:paraId="695A4CC1" w14:textId="47677DE2" w:rsidR="00A307C9" w:rsidRPr="00B616E1" w:rsidRDefault="00A307C9" w:rsidP="00B616E1">
      <w:pPr>
        <w:widowControl w:val="0"/>
        <w:numPr>
          <w:ilvl w:val="0"/>
          <w:numId w:val="6"/>
        </w:numPr>
        <w:autoSpaceDE w:val="0"/>
        <w:autoSpaceDN w:val="0"/>
        <w:adjustRightInd w:val="0"/>
        <w:ind w:left="0" w:firstLine="0"/>
        <w:rPr>
          <w:rFonts w:cs="Helvetica"/>
          <w:color w:val="002060"/>
          <w:sz w:val="28"/>
          <w:szCs w:val="28"/>
        </w:rPr>
      </w:pPr>
      <w:r w:rsidRPr="00B616E1">
        <w:rPr>
          <w:rFonts w:cs="Helvetica"/>
          <w:color w:val="002060"/>
          <w:sz w:val="28"/>
          <w:szCs w:val="28"/>
        </w:rPr>
        <w:t>Machine Tool Technology (MTT)</w:t>
      </w:r>
    </w:p>
    <w:p w14:paraId="483F6B8B" w14:textId="68551506" w:rsidR="00A307C9" w:rsidRPr="00B616E1" w:rsidRDefault="00A307C9" w:rsidP="00B616E1">
      <w:pPr>
        <w:widowControl w:val="0"/>
        <w:numPr>
          <w:ilvl w:val="0"/>
          <w:numId w:val="6"/>
        </w:numPr>
        <w:autoSpaceDE w:val="0"/>
        <w:autoSpaceDN w:val="0"/>
        <w:adjustRightInd w:val="0"/>
        <w:ind w:left="0" w:firstLine="0"/>
        <w:rPr>
          <w:rFonts w:cs="Helvetica"/>
          <w:color w:val="002060"/>
          <w:sz w:val="28"/>
          <w:szCs w:val="28"/>
        </w:rPr>
      </w:pPr>
      <w:r w:rsidRPr="00B616E1">
        <w:rPr>
          <w:rFonts w:cs="Helvetica"/>
          <w:color w:val="002060"/>
          <w:sz w:val="28"/>
          <w:szCs w:val="28"/>
        </w:rPr>
        <w:t>Masonry (MAS)</w:t>
      </w:r>
    </w:p>
    <w:p w14:paraId="440D8EC2" w14:textId="231483CA" w:rsidR="00A307C9" w:rsidRPr="00B616E1" w:rsidRDefault="00A307C9" w:rsidP="00B616E1">
      <w:pPr>
        <w:widowControl w:val="0"/>
        <w:numPr>
          <w:ilvl w:val="0"/>
          <w:numId w:val="6"/>
        </w:numPr>
        <w:autoSpaceDE w:val="0"/>
        <w:autoSpaceDN w:val="0"/>
        <w:adjustRightInd w:val="0"/>
        <w:ind w:left="0" w:firstLine="0"/>
        <w:rPr>
          <w:rFonts w:cs="Helvetica"/>
          <w:color w:val="002060"/>
          <w:sz w:val="28"/>
          <w:szCs w:val="28"/>
        </w:rPr>
      </w:pPr>
      <w:r w:rsidRPr="00B616E1">
        <w:rPr>
          <w:rFonts w:cs="Helvetica"/>
          <w:color w:val="002060"/>
          <w:sz w:val="28"/>
          <w:szCs w:val="28"/>
        </w:rPr>
        <w:t>Office Administration (OAD)</w:t>
      </w:r>
    </w:p>
    <w:p w14:paraId="572A8B75" w14:textId="6510927B" w:rsidR="00A307C9" w:rsidRPr="00B616E1" w:rsidRDefault="00A307C9" w:rsidP="00B616E1">
      <w:pPr>
        <w:widowControl w:val="0"/>
        <w:numPr>
          <w:ilvl w:val="0"/>
          <w:numId w:val="6"/>
        </w:numPr>
        <w:autoSpaceDE w:val="0"/>
        <w:autoSpaceDN w:val="0"/>
        <w:adjustRightInd w:val="0"/>
        <w:ind w:left="0" w:firstLine="0"/>
        <w:rPr>
          <w:rFonts w:cs="Helvetica"/>
          <w:color w:val="002060"/>
          <w:sz w:val="28"/>
          <w:szCs w:val="28"/>
        </w:rPr>
      </w:pPr>
      <w:r w:rsidRPr="00B616E1">
        <w:rPr>
          <w:rFonts w:cs="Helvetica"/>
          <w:color w:val="002060"/>
          <w:sz w:val="28"/>
          <w:szCs w:val="28"/>
        </w:rPr>
        <w:t>Office Administration (SET)</w:t>
      </w:r>
    </w:p>
    <w:p w14:paraId="1634DF53" w14:textId="47D05811" w:rsidR="00A307C9" w:rsidRPr="00B616E1" w:rsidRDefault="00A307C9" w:rsidP="00B616E1">
      <w:pPr>
        <w:widowControl w:val="0"/>
        <w:numPr>
          <w:ilvl w:val="0"/>
          <w:numId w:val="6"/>
        </w:numPr>
        <w:autoSpaceDE w:val="0"/>
        <w:autoSpaceDN w:val="0"/>
        <w:adjustRightInd w:val="0"/>
        <w:ind w:left="0" w:firstLine="0"/>
        <w:rPr>
          <w:rFonts w:cs="Helvetica"/>
          <w:color w:val="002060"/>
          <w:sz w:val="28"/>
          <w:szCs w:val="28"/>
        </w:rPr>
      </w:pPr>
      <w:r w:rsidRPr="00B616E1">
        <w:rPr>
          <w:rFonts w:cs="Helvetica"/>
          <w:color w:val="002060"/>
          <w:sz w:val="28"/>
          <w:szCs w:val="28"/>
        </w:rPr>
        <w:t>Pharmacy Tech (PHM)</w:t>
      </w:r>
    </w:p>
    <w:p w14:paraId="05682223" w14:textId="1ECF66C9" w:rsidR="00A307C9" w:rsidRPr="00B616E1" w:rsidRDefault="00A307C9" w:rsidP="00B616E1">
      <w:pPr>
        <w:widowControl w:val="0"/>
        <w:numPr>
          <w:ilvl w:val="0"/>
          <w:numId w:val="6"/>
        </w:numPr>
        <w:autoSpaceDE w:val="0"/>
        <w:autoSpaceDN w:val="0"/>
        <w:adjustRightInd w:val="0"/>
        <w:ind w:left="0" w:firstLine="0"/>
        <w:rPr>
          <w:rFonts w:cs="Helvetica"/>
          <w:color w:val="002060"/>
          <w:sz w:val="28"/>
          <w:szCs w:val="28"/>
        </w:rPr>
      </w:pPr>
      <w:r w:rsidRPr="00B616E1">
        <w:rPr>
          <w:rFonts w:cs="Helvetica"/>
          <w:color w:val="002060"/>
          <w:sz w:val="28"/>
          <w:szCs w:val="28"/>
        </w:rPr>
        <w:t>Radio and TV Broadcasting (RTV)</w:t>
      </w:r>
    </w:p>
    <w:p w14:paraId="17BDECD9" w14:textId="3E38B739" w:rsidR="00A307C9" w:rsidRPr="00B616E1" w:rsidRDefault="00A307C9" w:rsidP="00B616E1">
      <w:pPr>
        <w:widowControl w:val="0"/>
        <w:numPr>
          <w:ilvl w:val="0"/>
          <w:numId w:val="6"/>
        </w:numPr>
        <w:autoSpaceDE w:val="0"/>
        <w:autoSpaceDN w:val="0"/>
        <w:adjustRightInd w:val="0"/>
        <w:ind w:left="0" w:firstLine="0"/>
        <w:rPr>
          <w:rFonts w:cs="Helvetica"/>
          <w:color w:val="002060"/>
          <w:sz w:val="28"/>
          <w:szCs w:val="28"/>
        </w:rPr>
      </w:pPr>
      <w:r w:rsidRPr="00B616E1">
        <w:rPr>
          <w:rFonts w:cs="Helvetica"/>
          <w:color w:val="002060"/>
          <w:sz w:val="28"/>
          <w:szCs w:val="28"/>
        </w:rPr>
        <w:lastRenderedPageBreak/>
        <w:t>Visual Communications (VCM)</w:t>
      </w:r>
    </w:p>
    <w:p w14:paraId="059C45BF" w14:textId="77777777" w:rsidR="00A307C9" w:rsidRPr="00921F7D" w:rsidRDefault="00A307C9" w:rsidP="00A307C9">
      <w:pPr>
        <w:rPr>
          <w:rFonts w:cs="Helvetica"/>
          <w:b/>
          <w:bCs/>
          <w:color w:val="9A9A9A"/>
          <w:sz w:val="28"/>
          <w:szCs w:val="28"/>
        </w:rPr>
      </w:pPr>
    </w:p>
    <w:p w14:paraId="572C7492" w14:textId="77777777" w:rsidR="00A307C9" w:rsidRDefault="00A307C9" w:rsidP="00A307C9">
      <w:pPr>
        <w:rPr>
          <w:rFonts w:ascii="Helvetica" w:eastAsia="Helvetica" w:hAnsi="Helvetica" w:cs="Helvetica"/>
          <w:color w:val="333333"/>
          <w:sz w:val="28"/>
          <w:szCs w:val="28"/>
          <w:shd w:val="clear" w:color="auto" w:fill="FFFFFF"/>
        </w:rPr>
      </w:pPr>
    </w:p>
    <w:p w14:paraId="5F80EA1E" w14:textId="77777777" w:rsidR="00A307C9" w:rsidRDefault="00A307C9" w:rsidP="00A307C9">
      <w:pPr>
        <w:rPr>
          <w:rFonts w:ascii="Helvetica" w:eastAsia="Helvetica" w:hAnsi="Helvetica" w:cs="Helvetica"/>
          <w:color w:val="333333"/>
          <w:sz w:val="28"/>
          <w:szCs w:val="28"/>
          <w:shd w:val="clear" w:color="auto" w:fill="FFFFFF"/>
        </w:rPr>
      </w:pPr>
    </w:p>
    <w:p w14:paraId="6FA25C02" w14:textId="77777777" w:rsidR="00A307C9" w:rsidRDefault="00A307C9" w:rsidP="00A307C9">
      <w:pPr>
        <w:rPr>
          <w:rFonts w:ascii="Helvetica" w:eastAsia="Helvetica" w:hAnsi="Helvetica" w:cs="Helvetica"/>
          <w:color w:val="333333"/>
          <w:sz w:val="28"/>
          <w:szCs w:val="28"/>
          <w:shd w:val="clear" w:color="auto" w:fill="FFFFFF"/>
        </w:rPr>
      </w:pPr>
    </w:p>
    <w:p w14:paraId="42B0B422" w14:textId="77777777" w:rsidR="00A307C9" w:rsidRDefault="00A307C9" w:rsidP="00A307C9">
      <w:pPr>
        <w:rPr>
          <w:rFonts w:ascii="Helvetica" w:eastAsia="Helvetica" w:hAnsi="Helvetica" w:cs="Helvetica"/>
          <w:color w:val="333333"/>
          <w:sz w:val="28"/>
          <w:szCs w:val="28"/>
          <w:shd w:val="clear" w:color="auto" w:fill="FFFFFF"/>
        </w:rPr>
      </w:pPr>
    </w:p>
    <w:p w14:paraId="1DDCBCEA" w14:textId="77777777" w:rsidR="00CB1401" w:rsidRDefault="00CB1401">
      <w:pPr>
        <w:rPr>
          <w:rFonts w:ascii="Helvetica" w:eastAsia="Helvetica" w:hAnsi="Helvetica" w:cs="Helvetica"/>
          <w:color w:val="333333"/>
          <w:sz w:val="28"/>
          <w:szCs w:val="28"/>
          <w:shd w:val="clear" w:color="auto" w:fill="FFFFFF"/>
        </w:rPr>
      </w:pPr>
    </w:p>
    <w:p w14:paraId="38482910" w14:textId="77777777" w:rsidR="00CB1401" w:rsidRDefault="00CB1401">
      <w:pPr>
        <w:rPr>
          <w:rFonts w:ascii="Helvetica" w:eastAsia="Helvetica" w:hAnsi="Helvetica" w:cs="Helvetica"/>
          <w:color w:val="333333"/>
          <w:sz w:val="28"/>
          <w:szCs w:val="28"/>
          <w:shd w:val="clear" w:color="auto" w:fill="FFFFFF"/>
        </w:rPr>
      </w:pPr>
    </w:p>
    <w:p w14:paraId="435C0C4D" w14:textId="1E1F744D" w:rsidR="00CB1401" w:rsidRDefault="00CB1401">
      <w:pPr>
        <w:rPr>
          <w:rFonts w:ascii="Helvetica" w:eastAsia="Helvetica" w:hAnsi="Helvetica" w:cs="Helvetica"/>
          <w:color w:val="333333"/>
          <w:sz w:val="28"/>
          <w:szCs w:val="28"/>
          <w:shd w:val="clear" w:color="auto" w:fill="FFFFFF"/>
        </w:rPr>
      </w:pPr>
      <w:r>
        <w:rPr>
          <w:rFonts w:ascii="Helvetica" w:eastAsia="Helvetica" w:hAnsi="Helvetica" w:cs="Helvetica"/>
          <w:color w:val="333333"/>
          <w:sz w:val="28"/>
          <w:szCs w:val="28"/>
          <w:shd w:val="clear" w:color="auto" w:fill="FFFFFF"/>
        </w:rPr>
        <w:br w:type="page"/>
      </w:r>
    </w:p>
    <w:p w14:paraId="687B00FD" w14:textId="77777777" w:rsidR="00CB1401" w:rsidRPr="00921F7D" w:rsidRDefault="00CB1401" w:rsidP="00CB1401">
      <w:pPr>
        <w:rPr>
          <w:sz w:val="28"/>
          <w:szCs w:val="28"/>
        </w:rPr>
      </w:pPr>
    </w:p>
    <w:p w14:paraId="51E1E70A" w14:textId="77777777" w:rsidR="00CB1401" w:rsidRPr="00921F7D" w:rsidRDefault="00CB1401" w:rsidP="00CB1401">
      <w:pPr>
        <w:rPr>
          <w:sz w:val="28"/>
          <w:szCs w:val="28"/>
        </w:rPr>
      </w:pPr>
    </w:p>
    <w:p w14:paraId="62695182" w14:textId="77777777" w:rsidR="00CB1401" w:rsidRPr="00921F7D" w:rsidRDefault="00CB1401" w:rsidP="00CB1401">
      <w:pPr>
        <w:rPr>
          <w:sz w:val="28"/>
          <w:szCs w:val="28"/>
        </w:rPr>
      </w:pPr>
    </w:p>
    <w:p w14:paraId="7D68D11F" w14:textId="77777777" w:rsidR="00CB1401" w:rsidRPr="00A307C9" w:rsidRDefault="00CB1401" w:rsidP="00A307C9">
      <w:pPr>
        <w:pStyle w:val="Heading6"/>
        <w:spacing w:before="255" w:after="150"/>
        <w:rPr>
          <w:rFonts w:asciiTheme="minorHAnsi" w:eastAsia="Times New Roman" w:hAnsiTheme="minorHAnsi"/>
          <w:b/>
          <w:i/>
          <w:caps/>
          <w:color w:val="333333"/>
          <w:sz w:val="48"/>
          <w:szCs w:val="48"/>
          <w:u w:val="single"/>
        </w:rPr>
      </w:pPr>
      <w:r w:rsidRPr="00A307C9">
        <w:rPr>
          <w:rStyle w:val="Emphasis"/>
          <w:rFonts w:asciiTheme="minorHAnsi" w:eastAsia="Times New Roman" w:hAnsiTheme="minorHAnsi"/>
          <w:b/>
          <w:i w:val="0"/>
          <w:caps/>
          <w:color w:val="333333"/>
          <w:sz w:val="48"/>
          <w:szCs w:val="48"/>
          <w:u w:val="single"/>
        </w:rPr>
        <w:t>SAMPLE STACKABLE CERTIFICATE-DEGREE/CREDENTIAL PROGRAMS</w:t>
      </w:r>
    </w:p>
    <w:p w14:paraId="392B9DDB" w14:textId="36E00A57" w:rsidR="00CB1401" w:rsidRPr="00250A1B" w:rsidRDefault="00CB1401" w:rsidP="00250A1B">
      <w:pPr>
        <w:pStyle w:val="ListParagraph"/>
        <w:numPr>
          <w:ilvl w:val="0"/>
          <w:numId w:val="29"/>
        </w:numPr>
        <w:rPr>
          <w:rFonts w:eastAsia="Times New Roman"/>
          <w:color w:val="333333"/>
          <w:sz w:val="28"/>
          <w:szCs w:val="28"/>
        </w:rPr>
      </w:pPr>
      <w:r w:rsidRPr="00250A1B">
        <w:rPr>
          <w:rFonts w:eastAsia="Times New Roman"/>
          <w:sz w:val="28"/>
          <w:szCs w:val="28"/>
        </w:rPr>
        <w:t>Drafting &amp; Design Technology</w:t>
      </w:r>
      <w:r w:rsidR="003B5DD2" w:rsidRPr="00250A1B">
        <w:rPr>
          <w:rFonts w:eastAsia="Times New Roman"/>
          <w:sz w:val="28"/>
          <w:szCs w:val="28"/>
        </w:rPr>
        <w:t xml:space="preserve"> (DDT)</w:t>
      </w:r>
    </w:p>
    <w:p w14:paraId="59539D52" w14:textId="4BF98A64" w:rsidR="00CB1401" w:rsidRPr="00250A1B" w:rsidRDefault="00CB1401" w:rsidP="00250A1B">
      <w:pPr>
        <w:pStyle w:val="ListParagraph"/>
        <w:numPr>
          <w:ilvl w:val="0"/>
          <w:numId w:val="29"/>
        </w:numPr>
        <w:rPr>
          <w:rFonts w:eastAsia="Times New Roman"/>
          <w:color w:val="333333"/>
          <w:sz w:val="28"/>
          <w:szCs w:val="28"/>
        </w:rPr>
      </w:pPr>
      <w:r w:rsidRPr="00250A1B">
        <w:rPr>
          <w:rFonts w:eastAsia="Times New Roman"/>
          <w:sz w:val="28"/>
          <w:szCs w:val="28"/>
        </w:rPr>
        <w:t>Engineering Technology</w:t>
      </w:r>
      <w:r w:rsidR="003B5DD2" w:rsidRPr="00250A1B">
        <w:rPr>
          <w:rFonts w:eastAsia="Times New Roman"/>
          <w:sz w:val="28"/>
          <w:szCs w:val="28"/>
        </w:rPr>
        <w:t xml:space="preserve"> (ENT)</w:t>
      </w:r>
    </w:p>
    <w:p w14:paraId="77C7268E" w14:textId="3F3EEF8D" w:rsidR="00CB1401" w:rsidRPr="00250A1B" w:rsidRDefault="00CB1401" w:rsidP="00250A1B">
      <w:pPr>
        <w:pStyle w:val="ListParagraph"/>
        <w:numPr>
          <w:ilvl w:val="0"/>
          <w:numId w:val="29"/>
        </w:numPr>
        <w:rPr>
          <w:rFonts w:eastAsia="Times New Roman"/>
          <w:color w:val="333333"/>
          <w:sz w:val="28"/>
          <w:szCs w:val="28"/>
        </w:rPr>
      </w:pPr>
      <w:r w:rsidRPr="00250A1B">
        <w:rPr>
          <w:rFonts w:eastAsia="Times New Roman"/>
          <w:sz w:val="28"/>
          <w:szCs w:val="28"/>
        </w:rPr>
        <w:t>Industrial Electronics</w:t>
      </w:r>
      <w:r w:rsidR="003B5DD2" w:rsidRPr="00250A1B">
        <w:rPr>
          <w:rFonts w:eastAsia="Times New Roman"/>
          <w:sz w:val="28"/>
          <w:szCs w:val="28"/>
        </w:rPr>
        <w:t xml:space="preserve"> (ILT)</w:t>
      </w:r>
    </w:p>
    <w:p w14:paraId="57FACBA2" w14:textId="2C882B53" w:rsidR="00F6258D" w:rsidRPr="00250A1B" w:rsidRDefault="00CB1401" w:rsidP="00250A1B">
      <w:pPr>
        <w:pStyle w:val="ListParagraph"/>
        <w:numPr>
          <w:ilvl w:val="0"/>
          <w:numId w:val="29"/>
        </w:numPr>
        <w:rPr>
          <w:rFonts w:eastAsia="Times New Roman"/>
          <w:sz w:val="28"/>
          <w:szCs w:val="28"/>
        </w:rPr>
      </w:pPr>
      <w:r w:rsidRPr="00250A1B">
        <w:rPr>
          <w:rFonts w:eastAsia="Times New Roman"/>
          <w:sz w:val="28"/>
          <w:szCs w:val="28"/>
        </w:rPr>
        <w:t>Industrial Systems Technology – Electrical &amp; Instrumentation Technician</w:t>
      </w:r>
      <w:r w:rsidR="003B5DD2" w:rsidRPr="00250A1B">
        <w:rPr>
          <w:rFonts w:eastAsia="Times New Roman"/>
          <w:sz w:val="28"/>
          <w:szCs w:val="28"/>
        </w:rPr>
        <w:t xml:space="preserve"> (</w:t>
      </w:r>
      <w:r w:rsidR="00F6258D" w:rsidRPr="00250A1B">
        <w:rPr>
          <w:rFonts w:eastAsia="Times New Roman"/>
          <w:sz w:val="28"/>
          <w:szCs w:val="28"/>
        </w:rPr>
        <w:t>INT E&amp;I)</w:t>
      </w:r>
    </w:p>
    <w:p w14:paraId="7A00F336" w14:textId="7EF2E89D" w:rsidR="00CB1401" w:rsidRPr="00250A1B" w:rsidRDefault="00CB1401" w:rsidP="00250A1B">
      <w:pPr>
        <w:pStyle w:val="ListParagraph"/>
        <w:numPr>
          <w:ilvl w:val="0"/>
          <w:numId w:val="29"/>
        </w:numPr>
        <w:rPr>
          <w:rFonts w:eastAsia="Times New Roman"/>
          <w:color w:val="333333"/>
          <w:sz w:val="28"/>
          <w:szCs w:val="28"/>
        </w:rPr>
      </w:pPr>
      <w:r w:rsidRPr="00250A1B">
        <w:rPr>
          <w:rFonts w:eastAsia="Times New Roman"/>
          <w:sz w:val="28"/>
          <w:szCs w:val="28"/>
        </w:rPr>
        <w:t>Industrial Systems Technology – Multi-Skilled Maintenance Technician</w:t>
      </w:r>
      <w:r w:rsidR="00F6258D" w:rsidRPr="00250A1B">
        <w:rPr>
          <w:rFonts w:eastAsia="Times New Roman"/>
          <w:sz w:val="28"/>
          <w:szCs w:val="28"/>
        </w:rPr>
        <w:t xml:space="preserve"> (INT Multi-Skilled)</w:t>
      </w:r>
    </w:p>
    <w:p w14:paraId="117F6232" w14:textId="133AB611" w:rsidR="00CB1401" w:rsidRPr="00250A1B" w:rsidRDefault="00CB1401" w:rsidP="00250A1B">
      <w:pPr>
        <w:pStyle w:val="ListParagraph"/>
        <w:numPr>
          <w:ilvl w:val="0"/>
          <w:numId w:val="29"/>
        </w:numPr>
        <w:rPr>
          <w:rFonts w:eastAsia="Times New Roman"/>
          <w:color w:val="333333"/>
          <w:sz w:val="28"/>
          <w:szCs w:val="28"/>
        </w:rPr>
      </w:pPr>
      <w:r w:rsidRPr="00250A1B">
        <w:rPr>
          <w:rFonts w:eastAsia="Times New Roman"/>
          <w:sz w:val="28"/>
          <w:szCs w:val="28"/>
        </w:rPr>
        <w:t>Machine Tool Technology</w:t>
      </w:r>
      <w:r w:rsidR="00BD11D7" w:rsidRPr="00250A1B">
        <w:rPr>
          <w:rFonts w:eastAsia="Times New Roman"/>
          <w:sz w:val="28"/>
          <w:szCs w:val="28"/>
        </w:rPr>
        <w:t xml:space="preserve"> (MTT)</w:t>
      </w:r>
    </w:p>
    <w:p w14:paraId="5EE6CA24" w14:textId="4E675389" w:rsidR="00CB1401" w:rsidRPr="00250A1B" w:rsidRDefault="00CB1401" w:rsidP="00250A1B">
      <w:pPr>
        <w:pStyle w:val="ListParagraph"/>
        <w:numPr>
          <w:ilvl w:val="0"/>
          <w:numId w:val="29"/>
        </w:numPr>
        <w:rPr>
          <w:rFonts w:eastAsia="Times New Roman"/>
          <w:color w:val="333333"/>
          <w:sz w:val="28"/>
          <w:szCs w:val="28"/>
        </w:rPr>
      </w:pPr>
      <w:r w:rsidRPr="00250A1B">
        <w:rPr>
          <w:rFonts w:eastAsia="Times New Roman"/>
          <w:sz w:val="28"/>
          <w:szCs w:val="28"/>
        </w:rPr>
        <w:t>Welding Technology</w:t>
      </w:r>
      <w:r w:rsidR="00BD11D7" w:rsidRPr="00250A1B">
        <w:rPr>
          <w:rFonts w:eastAsia="Times New Roman"/>
          <w:sz w:val="28"/>
          <w:szCs w:val="28"/>
        </w:rPr>
        <w:t xml:space="preserve"> (WDT)</w:t>
      </w:r>
    </w:p>
    <w:p w14:paraId="56E5A6D6" w14:textId="77777777" w:rsidR="00CB1401" w:rsidRPr="00921F7D" w:rsidRDefault="00CB1401" w:rsidP="00CB1401">
      <w:pPr>
        <w:rPr>
          <w:sz w:val="28"/>
          <w:szCs w:val="28"/>
        </w:rPr>
      </w:pPr>
    </w:p>
    <w:p w14:paraId="433E3ED4" w14:textId="77777777" w:rsidR="00CB1401" w:rsidRPr="00921F7D" w:rsidRDefault="00CB1401" w:rsidP="00CB1401">
      <w:pPr>
        <w:rPr>
          <w:sz w:val="28"/>
          <w:szCs w:val="28"/>
        </w:rPr>
      </w:pPr>
    </w:p>
    <w:p w14:paraId="45FD11BF" w14:textId="77777777" w:rsidR="00CB1401" w:rsidRPr="00921F7D" w:rsidRDefault="00CB1401" w:rsidP="00CB1401">
      <w:pPr>
        <w:rPr>
          <w:sz w:val="28"/>
          <w:szCs w:val="28"/>
        </w:rPr>
      </w:pPr>
    </w:p>
    <w:p w14:paraId="189EB836" w14:textId="77777777" w:rsidR="00CB1401" w:rsidRPr="00921F7D" w:rsidRDefault="00CB1401" w:rsidP="00CB1401">
      <w:pPr>
        <w:rPr>
          <w:sz w:val="28"/>
          <w:szCs w:val="28"/>
        </w:rPr>
      </w:pPr>
    </w:p>
    <w:p w14:paraId="1C0DB1B5" w14:textId="77777777" w:rsidR="00CB1401" w:rsidRPr="00A307C9" w:rsidRDefault="00CB1401" w:rsidP="00CB1401">
      <w:pPr>
        <w:widowControl w:val="0"/>
        <w:autoSpaceDE w:val="0"/>
        <w:autoSpaceDN w:val="0"/>
        <w:adjustRightInd w:val="0"/>
        <w:rPr>
          <w:rFonts w:cs="Helvetica"/>
          <w:b/>
          <w:bCs/>
          <w:color w:val="262626"/>
          <w:sz w:val="48"/>
          <w:szCs w:val="48"/>
          <w:u w:val="single"/>
        </w:rPr>
      </w:pPr>
      <w:r w:rsidRPr="00A307C9">
        <w:rPr>
          <w:rFonts w:cs="Helvetica"/>
          <w:b/>
          <w:bCs/>
          <w:color w:val="262626"/>
          <w:sz w:val="48"/>
          <w:szCs w:val="48"/>
          <w:u w:val="single"/>
        </w:rPr>
        <w:t>Soft Skills Instructional Resources</w:t>
      </w:r>
    </w:p>
    <w:p w14:paraId="5467282C" w14:textId="5668659B" w:rsidR="00CB1401" w:rsidRPr="00250A1B" w:rsidRDefault="00CB1401" w:rsidP="00250A1B">
      <w:pPr>
        <w:pStyle w:val="ListParagraph"/>
        <w:widowControl w:val="0"/>
        <w:numPr>
          <w:ilvl w:val="0"/>
          <w:numId w:val="30"/>
        </w:numPr>
        <w:autoSpaceDE w:val="0"/>
        <w:autoSpaceDN w:val="0"/>
        <w:adjustRightInd w:val="0"/>
        <w:rPr>
          <w:rFonts w:cs="Helvetica"/>
          <w:color w:val="002060"/>
          <w:sz w:val="28"/>
          <w:szCs w:val="28"/>
        </w:rPr>
      </w:pPr>
      <w:r w:rsidRPr="00250A1B">
        <w:rPr>
          <w:rFonts w:cs="Helvetica"/>
          <w:color w:val="002060"/>
          <w:sz w:val="28"/>
          <w:szCs w:val="28"/>
        </w:rPr>
        <w:t>2014 ACCA Presentation</w:t>
      </w:r>
    </w:p>
    <w:p w14:paraId="147CFB66" w14:textId="1E5CAD9C" w:rsidR="00CB1401" w:rsidRPr="00250A1B" w:rsidRDefault="00CB1401" w:rsidP="00250A1B">
      <w:pPr>
        <w:pStyle w:val="ListParagraph"/>
        <w:widowControl w:val="0"/>
        <w:numPr>
          <w:ilvl w:val="0"/>
          <w:numId w:val="30"/>
        </w:numPr>
        <w:autoSpaceDE w:val="0"/>
        <w:autoSpaceDN w:val="0"/>
        <w:adjustRightInd w:val="0"/>
        <w:rPr>
          <w:rFonts w:cs="Helvetica"/>
          <w:color w:val="002060"/>
          <w:sz w:val="28"/>
          <w:szCs w:val="28"/>
        </w:rPr>
      </w:pPr>
      <w:r w:rsidRPr="00250A1B">
        <w:rPr>
          <w:rFonts w:cs="Helvetica"/>
          <w:color w:val="002060"/>
          <w:sz w:val="28"/>
          <w:szCs w:val="28"/>
        </w:rPr>
        <w:t>Grading Personal Responsibility</w:t>
      </w:r>
    </w:p>
    <w:p w14:paraId="19C5429C" w14:textId="18F451B4" w:rsidR="00CB1401" w:rsidRPr="00250A1B" w:rsidRDefault="00CB1401" w:rsidP="00250A1B">
      <w:pPr>
        <w:pStyle w:val="ListParagraph"/>
        <w:widowControl w:val="0"/>
        <w:numPr>
          <w:ilvl w:val="0"/>
          <w:numId w:val="30"/>
        </w:numPr>
        <w:autoSpaceDE w:val="0"/>
        <w:autoSpaceDN w:val="0"/>
        <w:adjustRightInd w:val="0"/>
        <w:rPr>
          <w:rFonts w:cs="Helvetica"/>
          <w:color w:val="002060"/>
          <w:sz w:val="28"/>
          <w:szCs w:val="28"/>
        </w:rPr>
      </w:pPr>
      <w:r w:rsidRPr="00250A1B">
        <w:rPr>
          <w:rFonts w:cs="Helvetica"/>
          <w:color w:val="002060"/>
          <w:sz w:val="28"/>
          <w:szCs w:val="28"/>
        </w:rPr>
        <w:t>Soft Skills Grading Rubric</w:t>
      </w:r>
    </w:p>
    <w:p w14:paraId="3F992A3F" w14:textId="09F9F53A" w:rsidR="00CB1401" w:rsidRPr="00250A1B" w:rsidRDefault="00CB1401" w:rsidP="00250A1B">
      <w:pPr>
        <w:pStyle w:val="ListParagraph"/>
        <w:widowControl w:val="0"/>
        <w:numPr>
          <w:ilvl w:val="0"/>
          <w:numId w:val="30"/>
        </w:numPr>
        <w:autoSpaceDE w:val="0"/>
        <w:autoSpaceDN w:val="0"/>
        <w:adjustRightInd w:val="0"/>
        <w:rPr>
          <w:rFonts w:cs="Helvetica"/>
          <w:color w:val="002060"/>
          <w:sz w:val="28"/>
          <w:szCs w:val="28"/>
        </w:rPr>
      </w:pPr>
      <w:r w:rsidRPr="00250A1B">
        <w:rPr>
          <w:rFonts w:cs="Helvetica"/>
          <w:color w:val="002060"/>
          <w:sz w:val="28"/>
          <w:szCs w:val="28"/>
        </w:rPr>
        <w:t>Successful Interviews</w:t>
      </w:r>
    </w:p>
    <w:p w14:paraId="6D96B334" w14:textId="77777777" w:rsidR="002D2B3E" w:rsidRPr="00921F7D" w:rsidRDefault="002D2B3E" w:rsidP="00CB1401">
      <w:pPr>
        <w:widowControl w:val="0"/>
        <w:autoSpaceDE w:val="0"/>
        <w:autoSpaceDN w:val="0"/>
        <w:adjustRightInd w:val="0"/>
        <w:rPr>
          <w:rFonts w:cs="Helvetica"/>
          <w:color w:val="262626"/>
          <w:sz w:val="28"/>
          <w:szCs w:val="28"/>
        </w:rPr>
      </w:pPr>
    </w:p>
    <w:p w14:paraId="71F688FA" w14:textId="1A834709" w:rsidR="00CB1401" w:rsidRPr="00250A1B" w:rsidRDefault="00CB1401" w:rsidP="00250A1B">
      <w:pPr>
        <w:pStyle w:val="ListParagraph"/>
        <w:widowControl w:val="0"/>
        <w:numPr>
          <w:ilvl w:val="0"/>
          <w:numId w:val="30"/>
        </w:numPr>
        <w:autoSpaceDE w:val="0"/>
        <w:autoSpaceDN w:val="0"/>
        <w:adjustRightInd w:val="0"/>
        <w:rPr>
          <w:rFonts w:cs="Helvetica"/>
          <w:color w:val="002060"/>
          <w:sz w:val="28"/>
          <w:szCs w:val="28"/>
        </w:rPr>
      </w:pPr>
      <w:r w:rsidRPr="00250A1B">
        <w:rPr>
          <w:rFonts w:cs="Helvetica"/>
          <w:color w:val="002060"/>
          <w:sz w:val="28"/>
          <w:szCs w:val="28"/>
        </w:rPr>
        <w:t>Skills That Pay the Bills</w:t>
      </w:r>
    </w:p>
    <w:p w14:paraId="506A0074" w14:textId="036C93FA" w:rsidR="00E20BB2" w:rsidRDefault="002D2B3E" w:rsidP="00CB1401">
      <w:pPr>
        <w:widowControl w:val="0"/>
        <w:autoSpaceDE w:val="0"/>
        <w:autoSpaceDN w:val="0"/>
        <w:adjustRightInd w:val="0"/>
        <w:rPr>
          <w:rFonts w:cs="Helvetica"/>
          <w:color w:val="262626"/>
          <w:sz w:val="28"/>
          <w:szCs w:val="28"/>
        </w:rPr>
      </w:pPr>
      <w:hyperlink r:id="rId11" w:history="1">
        <w:r w:rsidRPr="007347E9">
          <w:rPr>
            <w:rStyle w:val="Hyperlink"/>
            <w:rFonts w:cs="Helvetica"/>
            <w:sz w:val="28"/>
            <w:szCs w:val="28"/>
          </w:rPr>
          <w:t>https://www.dol.gov/odep/topics/youth/softskills/</w:t>
        </w:r>
      </w:hyperlink>
    </w:p>
    <w:p w14:paraId="4965B240" w14:textId="77777777" w:rsidR="002D2B3E" w:rsidRPr="00921F7D" w:rsidRDefault="002D2B3E" w:rsidP="00CB1401">
      <w:pPr>
        <w:widowControl w:val="0"/>
        <w:autoSpaceDE w:val="0"/>
        <w:autoSpaceDN w:val="0"/>
        <w:adjustRightInd w:val="0"/>
        <w:rPr>
          <w:rFonts w:cs="Helvetica"/>
          <w:color w:val="262626"/>
          <w:sz w:val="28"/>
          <w:szCs w:val="28"/>
        </w:rPr>
      </w:pPr>
    </w:p>
    <w:p w14:paraId="19F1D3B6" w14:textId="54820DFD" w:rsidR="00CB1401" w:rsidRPr="00250A1B" w:rsidRDefault="00CB1401" w:rsidP="00250A1B">
      <w:pPr>
        <w:pStyle w:val="ListParagraph"/>
        <w:numPr>
          <w:ilvl w:val="0"/>
          <w:numId w:val="31"/>
        </w:numPr>
        <w:rPr>
          <w:rFonts w:cs="Helvetica"/>
          <w:color w:val="002060"/>
          <w:sz w:val="28"/>
          <w:szCs w:val="28"/>
        </w:rPr>
      </w:pPr>
      <w:bookmarkStart w:id="0" w:name="_GoBack"/>
      <w:r w:rsidRPr="00250A1B">
        <w:rPr>
          <w:rFonts w:cs="Helvetica"/>
          <w:color w:val="002060"/>
          <w:sz w:val="28"/>
          <w:szCs w:val="28"/>
        </w:rPr>
        <w:t>Soft Skills Article</w:t>
      </w:r>
    </w:p>
    <w:bookmarkEnd w:id="0"/>
    <w:p w14:paraId="217B3E07" w14:textId="5CB4AB44" w:rsidR="00CB1401" w:rsidRDefault="00CB1401" w:rsidP="009E2731">
      <w:pPr>
        <w:rPr>
          <w:rFonts w:cs="Helvetica"/>
          <w:color w:val="262626"/>
          <w:sz w:val="28"/>
          <w:szCs w:val="28"/>
        </w:rPr>
      </w:pPr>
    </w:p>
    <w:p w14:paraId="1A1B27F9" w14:textId="77777777" w:rsidR="009E2731" w:rsidRDefault="009E2731" w:rsidP="009E2731">
      <w:pPr>
        <w:rPr>
          <w:rFonts w:cs="Helvetica"/>
          <w:color w:val="262626"/>
          <w:sz w:val="28"/>
          <w:szCs w:val="28"/>
        </w:rPr>
      </w:pPr>
    </w:p>
    <w:p w14:paraId="1ED92DE3" w14:textId="05697F78" w:rsidR="009E2731" w:rsidRPr="005204EB" w:rsidRDefault="005204EB" w:rsidP="009E2731">
      <w:pPr>
        <w:rPr>
          <w:rFonts w:cs="Helvetica"/>
          <w:b/>
          <w:color w:val="262626"/>
          <w:sz w:val="28"/>
          <w:szCs w:val="28"/>
        </w:rPr>
      </w:pPr>
      <w:r w:rsidRPr="005204EB">
        <w:rPr>
          <w:rFonts w:cs="Helvetica"/>
          <w:b/>
          <w:color w:val="262626"/>
          <w:sz w:val="48"/>
          <w:szCs w:val="48"/>
        </w:rPr>
        <w:t xml:space="preserve">Teaching Tips </w:t>
      </w:r>
      <w:r w:rsidRPr="005204EB">
        <w:rPr>
          <w:rFonts w:cs="Helvetica"/>
          <w:i/>
          <w:color w:val="FF0000"/>
          <w:sz w:val="28"/>
          <w:szCs w:val="28"/>
        </w:rPr>
        <w:t>(Word files in folder)</w:t>
      </w:r>
    </w:p>
    <w:sectPr w:rsidR="009E2731" w:rsidRPr="005204EB" w:rsidSect="00CD1DCE">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494333" w14:textId="77777777" w:rsidR="00384489" w:rsidRDefault="00384489" w:rsidP="005F3F85">
      <w:r>
        <w:separator/>
      </w:r>
    </w:p>
  </w:endnote>
  <w:endnote w:type="continuationSeparator" w:id="0">
    <w:p w14:paraId="0935AE46" w14:textId="77777777" w:rsidR="00384489" w:rsidRDefault="00384489" w:rsidP="005F3F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00"/>
    <w:family w:val="auto"/>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DCE10A" w14:textId="77777777" w:rsidR="00384489" w:rsidRDefault="00384489" w:rsidP="005F3F85">
      <w:r>
        <w:separator/>
      </w:r>
    </w:p>
  </w:footnote>
  <w:footnote w:type="continuationSeparator" w:id="0">
    <w:p w14:paraId="6DCBB8EE" w14:textId="77777777" w:rsidR="00384489" w:rsidRDefault="00384489" w:rsidP="005F3F8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65B9A8" w14:textId="5528F879" w:rsidR="009602AE" w:rsidRPr="005F3F85" w:rsidRDefault="009602AE" w:rsidP="0024136F">
    <w:pPr>
      <w:pStyle w:val="Header"/>
      <w:jc w:val="center"/>
      <w:rPr>
        <w:color w:val="FF0000"/>
        <w:sz w:val="72"/>
      </w:rPr>
    </w:pPr>
    <w:r>
      <w:rPr>
        <w:color w:val="FF0000"/>
        <w:sz w:val="72"/>
      </w:rPr>
      <w:t>Resources</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10B433E"/>
    <w:multiLevelType w:val="hybridMultilevel"/>
    <w:tmpl w:val="42063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B83DE8"/>
    <w:multiLevelType w:val="multilevel"/>
    <w:tmpl w:val="627CC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3F13699"/>
    <w:multiLevelType w:val="hybridMultilevel"/>
    <w:tmpl w:val="7EF26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98A083A"/>
    <w:multiLevelType w:val="hybridMultilevel"/>
    <w:tmpl w:val="7C622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E93749"/>
    <w:multiLevelType w:val="hybridMultilevel"/>
    <w:tmpl w:val="43240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D7D0499"/>
    <w:multiLevelType w:val="multilevel"/>
    <w:tmpl w:val="3356E4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6F30359"/>
    <w:multiLevelType w:val="hybridMultilevel"/>
    <w:tmpl w:val="2786A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7DC4BA1"/>
    <w:multiLevelType w:val="multilevel"/>
    <w:tmpl w:val="59463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7FC1A3D"/>
    <w:multiLevelType w:val="multilevel"/>
    <w:tmpl w:val="7D2A3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A8577E9"/>
    <w:multiLevelType w:val="hybridMultilevel"/>
    <w:tmpl w:val="0F664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F7964B4"/>
    <w:multiLevelType w:val="multilevel"/>
    <w:tmpl w:val="35C29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BD353B2"/>
    <w:multiLevelType w:val="hybridMultilevel"/>
    <w:tmpl w:val="1BC6C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D4C3DB1"/>
    <w:multiLevelType w:val="hybridMultilevel"/>
    <w:tmpl w:val="FA483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F4A296D"/>
    <w:multiLevelType w:val="multilevel"/>
    <w:tmpl w:val="EDE63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11F0C78"/>
    <w:multiLevelType w:val="hybridMultilevel"/>
    <w:tmpl w:val="00C25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36703C6"/>
    <w:multiLevelType w:val="hybridMultilevel"/>
    <w:tmpl w:val="D9FC3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9404DB5"/>
    <w:multiLevelType w:val="multilevel"/>
    <w:tmpl w:val="A5287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9743808"/>
    <w:multiLevelType w:val="hybridMultilevel"/>
    <w:tmpl w:val="6FA446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B611E33"/>
    <w:multiLevelType w:val="multilevel"/>
    <w:tmpl w:val="729A00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360"/>
        </w:tabs>
        <w:ind w:left="36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E7F344B"/>
    <w:multiLevelType w:val="hybridMultilevel"/>
    <w:tmpl w:val="DF925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0F2208C"/>
    <w:multiLevelType w:val="hybridMultilevel"/>
    <w:tmpl w:val="91B07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4B0355E"/>
    <w:multiLevelType w:val="multilevel"/>
    <w:tmpl w:val="19BCA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4ED6047"/>
    <w:multiLevelType w:val="hybridMultilevel"/>
    <w:tmpl w:val="B29C8E0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4">
    <w:nsid w:val="59EF6766"/>
    <w:multiLevelType w:val="multilevel"/>
    <w:tmpl w:val="1B840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35C0752"/>
    <w:multiLevelType w:val="hybridMultilevel"/>
    <w:tmpl w:val="711A7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3E75C60"/>
    <w:multiLevelType w:val="hybridMultilevel"/>
    <w:tmpl w:val="2CBA5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4526C5E"/>
    <w:multiLevelType w:val="multilevel"/>
    <w:tmpl w:val="21089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5A40A23"/>
    <w:multiLevelType w:val="hybridMultilevel"/>
    <w:tmpl w:val="1C3CA3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D552EFC"/>
    <w:multiLevelType w:val="multilevel"/>
    <w:tmpl w:val="5A7264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EF258B7"/>
    <w:multiLevelType w:val="multilevel"/>
    <w:tmpl w:val="60700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19"/>
  </w:num>
  <w:num w:numId="3">
    <w:abstractNumId w:val="27"/>
  </w:num>
  <w:num w:numId="4">
    <w:abstractNumId w:val="22"/>
  </w:num>
  <w:num w:numId="5">
    <w:abstractNumId w:val="11"/>
  </w:num>
  <w:num w:numId="6">
    <w:abstractNumId w:val="0"/>
  </w:num>
  <w:num w:numId="7">
    <w:abstractNumId w:val="30"/>
  </w:num>
  <w:num w:numId="8">
    <w:abstractNumId w:val="6"/>
  </w:num>
  <w:num w:numId="9">
    <w:abstractNumId w:val="29"/>
  </w:num>
  <w:num w:numId="10">
    <w:abstractNumId w:val="24"/>
  </w:num>
  <w:num w:numId="11">
    <w:abstractNumId w:val="8"/>
  </w:num>
  <w:num w:numId="12">
    <w:abstractNumId w:val="9"/>
  </w:num>
  <w:num w:numId="13">
    <w:abstractNumId w:val="17"/>
  </w:num>
  <w:num w:numId="14">
    <w:abstractNumId w:val="2"/>
  </w:num>
  <w:num w:numId="15">
    <w:abstractNumId w:val="14"/>
  </w:num>
  <w:num w:numId="16">
    <w:abstractNumId w:val="28"/>
  </w:num>
  <w:num w:numId="17">
    <w:abstractNumId w:val="20"/>
  </w:num>
  <w:num w:numId="18">
    <w:abstractNumId w:val="21"/>
  </w:num>
  <w:num w:numId="19">
    <w:abstractNumId w:val="15"/>
  </w:num>
  <w:num w:numId="20">
    <w:abstractNumId w:val="3"/>
  </w:num>
  <w:num w:numId="21">
    <w:abstractNumId w:val="26"/>
  </w:num>
  <w:num w:numId="22">
    <w:abstractNumId w:val="25"/>
  </w:num>
  <w:num w:numId="23">
    <w:abstractNumId w:val="16"/>
  </w:num>
  <w:num w:numId="24">
    <w:abstractNumId w:val="1"/>
  </w:num>
  <w:num w:numId="25">
    <w:abstractNumId w:val="13"/>
  </w:num>
  <w:num w:numId="26">
    <w:abstractNumId w:val="7"/>
  </w:num>
  <w:num w:numId="27">
    <w:abstractNumId w:val="4"/>
  </w:num>
  <w:num w:numId="28">
    <w:abstractNumId w:val="5"/>
  </w:num>
  <w:num w:numId="29">
    <w:abstractNumId w:val="10"/>
  </w:num>
  <w:num w:numId="30">
    <w:abstractNumId w:val="12"/>
  </w:num>
  <w:num w:numId="3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2B87"/>
    <w:rsid w:val="00051D59"/>
    <w:rsid w:val="00056B4B"/>
    <w:rsid w:val="00087947"/>
    <w:rsid w:val="0015159A"/>
    <w:rsid w:val="001C302A"/>
    <w:rsid w:val="0024136F"/>
    <w:rsid w:val="00250A1B"/>
    <w:rsid w:val="002547F0"/>
    <w:rsid w:val="002D2B3E"/>
    <w:rsid w:val="00333E1C"/>
    <w:rsid w:val="00384489"/>
    <w:rsid w:val="003B5DD2"/>
    <w:rsid w:val="003D1B2F"/>
    <w:rsid w:val="003E406E"/>
    <w:rsid w:val="004205AB"/>
    <w:rsid w:val="00472B87"/>
    <w:rsid w:val="00487E63"/>
    <w:rsid w:val="004C7E92"/>
    <w:rsid w:val="004D1831"/>
    <w:rsid w:val="005204EB"/>
    <w:rsid w:val="00522A82"/>
    <w:rsid w:val="00532D3B"/>
    <w:rsid w:val="005601D7"/>
    <w:rsid w:val="005613BF"/>
    <w:rsid w:val="005640F6"/>
    <w:rsid w:val="005E3912"/>
    <w:rsid w:val="005F3F85"/>
    <w:rsid w:val="005F5E4A"/>
    <w:rsid w:val="005F6BB2"/>
    <w:rsid w:val="00623BAA"/>
    <w:rsid w:val="00663D20"/>
    <w:rsid w:val="0067073F"/>
    <w:rsid w:val="0068316E"/>
    <w:rsid w:val="00712EB3"/>
    <w:rsid w:val="00717425"/>
    <w:rsid w:val="00741F0A"/>
    <w:rsid w:val="00751484"/>
    <w:rsid w:val="00755F4B"/>
    <w:rsid w:val="007761A2"/>
    <w:rsid w:val="00815526"/>
    <w:rsid w:val="00855E12"/>
    <w:rsid w:val="00875F3F"/>
    <w:rsid w:val="00883229"/>
    <w:rsid w:val="008B5D68"/>
    <w:rsid w:val="00953EC3"/>
    <w:rsid w:val="009602AE"/>
    <w:rsid w:val="009B0AF7"/>
    <w:rsid w:val="009D524E"/>
    <w:rsid w:val="009E2731"/>
    <w:rsid w:val="00A1671B"/>
    <w:rsid w:val="00A307C9"/>
    <w:rsid w:val="00AB6100"/>
    <w:rsid w:val="00AE0E10"/>
    <w:rsid w:val="00AE2B0B"/>
    <w:rsid w:val="00B616E1"/>
    <w:rsid w:val="00B938A8"/>
    <w:rsid w:val="00BD11D7"/>
    <w:rsid w:val="00BE4032"/>
    <w:rsid w:val="00BF48AB"/>
    <w:rsid w:val="00C0548F"/>
    <w:rsid w:val="00C350E7"/>
    <w:rsid w:val="00CB1401"/>
    <w:rsid w:val="00CD1DCE"/>
    <w:rsid w:val="00D2583F"/>
    <w:rsid w:val="00E03D2A"/>
    <w:rsid w:val="00E107A4"/>
    <w:rsid w:val="00E20BB2"/>
    <w:rsid w:val="00E54D96"/>
    <w:rsid w:val="00E5535D"/>
    <w:rsid w:val="00E60C21"/>
    <w:rsid w:val="00E64B66"/>
    <w:rsid w:val="00E81D48"/>
    <w:rsid w:val="00E93692"/>
    <w:rsid w:val="00F20EA0"/>
    <w:rsid w:val="00F6258D"/>
    <w:rsid w:val="00F642F2"/>
    <w:rsid w:val="00F70499"/>
    <w:rsid w:val="00F91A00"/>
    <w:rsid w:val="00FA0AE3"/>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110CC29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F3F85"/>
  </w:style>
  <w:style w:type="paragraph" w:styleId="Heading1">
    <w:name w:val="heading 1"/>
    <w:basedOn w:val="Normal"/>
    <w:next w:val="Normal"/>
    <w:link w:val="Heading1Char"/>
    <w:uiPriority w:val="9"/>
    <w:qFormat/>
    <w:rsid w:val="00CB140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next w:val="Normal"/>
    <w:link w:val="Heading4Char"/>
    <w:uiPriority w:val="9"/>
    <w:semiHidden/>
    <w:unhideWhenUsed/>
    <w:qFormat/>
    <w:rsid w:val="00CB1401"/>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link w:val="Heading5Char"/>
    <w:uiPriority w:val="9"/>
    <w:qFormat/>
    <w:rsid w:val="001C302A"/>
    <w:pPr>
      <w:spacing w:before="100" w:beforeAutospacing="1" w:after="100" w:afterAutospacing="1"/>
      <w:outlineLvl w:val="4"/>
    </w:pPr>
    <w:rPr>
      <w:rFonts w:ascii="Times New Roman" w:hAnsi="Times New Roman" w:cs="Times New Roman"/>
      <w:b/>
      <w:bCs/>
      <w:sz w:val="20"/>
      <w:szCs w:val="20"/>
    </w:rPr>
  </w:style>
  <w:style w:type="paragraph" w:styleId="Heading6">
    <w:name w:val="heading 6"/>
    <w:basedOn w:val="Normal"/>
    <w:next w:val="Normal"/>
    <w:link w:val="Heading6Char"/>
    <w:uiPriority w:val="9"/>
    <w:semiHidden/>
    <w:unhideWhenUsed/>
    <w:qFormat/>
    <w:rsid w:val="00CB1401"/>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F3F85"/>
    <w:rPr>
      <w:color w:val="0000FF"/>
      <w:u w:val="single"/>
    </w:rPr>
  </w:style>
  <w:style w:type="paragraph" w:styleId="Header">
    <w:name w:val="header"/>
    <w:basedOn w:val="Normal"/>
    <w:link w:val="HeaderChar"/>
    <w:uiPriority w:val="99"/>
    <w:unhideWhenUsed/>
    <w:rsid w:val="005F3F85"/>
    <w:pPr>
      <w:tabs>
        <w:tab w:val="center" w:pos="4680"/>
        <w:tab w:val="right" w:pos="9360"/>
      </w:tabs>
    </w:pPr>
  </w:style>
  <w:style w:type="character" w:customStyle="1" w:styleId="HeaderChar">
    <w:name w:val="Header Char"/>
    <w:basedOn w:val="DefaultParagraphFont"/>
    <w:link w:val="Header"/>
    <w:uiPriority w:val="99"/>
    <w:rsid w:val="005F3F85"/>
  </w:style>
  <w:style w:type="paragraph" w:styleId="Footer">
    <w:name w:val="footer"/>
    <w:basedOn w:val="Normal"/>
    <w:link w:val="FooterChar"/>
    <w:uiPriority w:val="99"/>
    <w:unhideWhenUsed/>
    <w:rsid w:val="005F3F85"/>
    <w:pPr>
      <w:tabs>
        <w:tab w:val="center" w:pos="4680"/>
        <w:tab w:val="right" w:pos="9360"/>
      </w:tabs>
    </w:pPr>
  </w:style>
  <w:style w:type="character" w:customStyle="1" w:styleId="FooterChar">
    <w:name w:val="Footer Char"/>
    <w:basedOn w:val="DefaultParagraphFont"/>
    <w:link w:val="Footer"/>
    <w:uiPriority w:val="99"/>
    <w:rsid w:val="005F3F85"/>
  </w:style>
  <w:style w:type="paragraph" w:customStyle="1" w:styleId="Default">
    <w:name w:val="Default"/>
    <w:rsid w:val="005F3F85"/>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customStyle="1" w:styleId="None">
    <w:name w:val="None"/>
    <w:rsid w:val="005F3F85"/>
  </w:style>
  <w:style w:type="character" w:customStyle="1" w:styleId="Hyperlink2">
    <w:name w:val="Hyperlink.2"/>
    <w:basedOn w:val="None"/>
    <w:rsid w:val="005F3F85"/>
    <w:rPr>
      <w:shd w:val="clear" w:color="auto" w:fill="FFFFFF"/>
    </w:rPr>
  </w:style>
  <w:style w:type="paragraph" w:styleId="NormalWeb">
    <w:name w:val="Normal (Web)"/>
    <w:basedOn w:val="Normal"/>
    <w:uiPriority w:val="99"/>
    <w:unhideWhenUsed/>
    <w:rsid w:val="00532D3B"/>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532D3B"/>
    <w:pPr>
      <w:ind w:left="720"/>
      <w:contextualSpacing/>
    </w:pPr>
  </w:style>
  <w:style w:type="character" w:customStyle="1" w:styleId="Heading5Char">
    <w:name w:val="Heading 5 Char"/>
    <w:basedOn w:val="DefaultParagraphFont"/>
    <w:link w:val="Heading5"/>
    <w:uiPriority w:val="9"/>
    <w:rsid w:val="001C302A"/>
    <w:rPr>
      <w:rFonts w:ascii="Times New Roman" w:hAnsi="Times New Roman" w:cs="Times New Roman"/>
      <w:b/>
      <w:bCs/>
      <w:sz w:val="20"/>
      <w:szCs w:val="20"/>
    </w:rPr>
  </w:style>
  <w:style w:type="character" w:styleId="FollowedHyperlink">
    <w:name w:val="FollowedHyperlink"/>
    <w:basedOn w:val="DefaultParagraphFont"/>
    <w:uiPriority w:val="99"/>
    <w:semiHidden/>
    <w:unhideWhenUsed/>
    <w:rsid w:val="00875F3F"/>
    <w:rPr>
      <w:color w:val="954F72" w:themeColor="followedHyperlink"/>
      <w:u w:val="single"/>
    </w:rPr>
  </w:style>
  <w:style w:type="character" w:customStyle="1" w:styleId="apple-converted-space">
    <w:name w:val="apple-converted-space"/>
    <w:basedOn w:val="DefaultParagraphFont"/>
    <w:rsid w:val="008B5D68"/>
  </w:style>
  <w:style w:type="character" w:styleId="Strong">
    <w:name w:val="Strong"/>
    <w:basedOn w:val="DefaultParagraphFont"/>
    <w:uiPriority w:val="22"/>
    <w:qFormat/>
    <w:rsid w:val="008B5D68"/>
    <w:rPr>
      <w:b/>
      <w:bCs/>
    </w:rPr>
  </w:style>
  <w:style w:type="character" w:customStyle="1" w:styleId="Heading1Char">
    <w:name w:val="Heading 1 Char"/>
    <w:basedOn w:val="DefaultParagraphFont"/>
    <w:link w:val="Heading1"/>
    <w:uiPriority w:val="9"/>
    <w:rsid w:val="00CB1401"/>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9"/>
    <w:semiHidden/>
    <w:rsid w:val="00CB1401"/>
    <w:rPr>
      <w:rFonts w:asciiTheme="majorHAnsi" w:eastAsiaTheme="majorEastAsia" w:hAnsiTheme="majorHAnsi" w:cstheme="majorBidi"/>
      <w:i/>
      <w:iCs/>
      <w:color w:val="2F5496" w:themeColor="accent1" w:themeShade="BF"/>
    </w:rPr>
  </w:style>
  <w:style w:type="character" w:customStyle="1" w:styleId="Heading6Char">
    <w:name w:val="Heading 6 Char"/>
    <w:basedOn w:val="DefaultParagraphFont"/>
    <w:link w:val="Heading6"/>
    <w:uiPriority w:val="9"/>
    <w:semiHidden/>
    <w:rsid w:val="00CB1401"/>
    <w:rPr>
      <w:rFonts w:asciiTheme="majorHAnsi" w:eastAsiaTheme="majorEastAsia" w:hAnsiTheme="majorHAnsi" w:cstheme="majorBidi"/>
      <w:color w:val="1F3763" w:themeColor="accent1" w:themeShade="7F"/>
    </w:rPr>
  </w:style>
  <w:style w:type="character" w:styleId="Emphasis">
    <w:name w:val="Emphasis"/>
    <w:basedOn w:val="DefaultParagraphFont"/>
    <w:uiPriority w:val="20"/>
    <w:qFormat/>
    <w:rsid w:val="00CB140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7690325">
      <w:bodyDiv w:val="1"/>
      <w:marLeft w:val="0"/>
      <w:marRight w:val="0"/>
      <w:marTop w:val="0"/>
      <w:marBottom w:val="0"/>
      <w:divBdr>
        <w:top w:val="none" w:sz="0" w:space="0" w:color="auto"/>
        <w:left w:val="none" w:sz="0" w:space="0" w:color="auto"/>
        <w:bottom w:val="none" w:sz="0" w:space="0" w:color="auto"/>
        <w:right w:val="none" w:sz="0" w:space="0" w:color="auto"/>
      </w:divBdr>
    </w:div>
    <w:div w:id="40503099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s://www.dol.gov/odep/topics/youth/softskills/" TargetMode="External"/><Relationship Id="rId12" Type="http://schemas.openxmlformats.org/officeDocument/2006/relationships/header" Target="head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www.accs.edu/default/assets/File/DPE_CTE/CurriculumDevelopment/Perkins%20Files/Policy%20Information/1_Perkins%20Policy%20and%20Procedure%20Guidebook%20-%205%206%2013%201-74.pdf" TargetMode="External"/><Relationship Id="rId8" Type="http://schemas.openxmlformats.org/officeDocument/2006/relationships/hyperlink" Target="https://dax.acss.edu/" TargetMode="External"/><Relationship Id="rId9" Type="http://schemas.openxmlformats.org/officeDocument/2006/relationships/hyperlink" Target="http://www2.ed.gov/policy/fund/reg/edgarReg/edgar.html" TargetMode="External"/><Relationship Id="rId10" Type="http://schemas.openxmlformats.org/officeDocument/2006/relationships/hyperlink" Target="https://www.wisc-onlin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264</TotalTime>
  <Pages>10</Pages>
  <Words>1430</Words>
  <Characters>8156</Characters>
  <Application>Microsoft Macintosh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9</cp:revision>
  <cp:lastPrinted>2019-01-31T20:34:00Z</cp:lastPrinted>
  <dcterms:created xsi:type="dcterms:W3CDTF">2019-01-30T23:07:00Z</dcterms:created>
  <dcterms:modified xsi:type="dcterms:W3CDTF">2019-02-12T16:58:00Z</dcterms:modified>
</cp:coreProperties>
</file>