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236"/>
      </w:tblGrid>
      <w:tr w:rsidR="00867D97" w:rsidRPr="00A16EBB">
        <w:trPr>
          <w:trHeight w:hRule="exact" w:val="358"/>
        </w:trPr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94253A" w:rsidRDefault="00E67BC9">
            <w:pPr>
              <w:pStyle w:val="TableParagraph"/>
              <w:spacing w:before="9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3A">
              <w:rPr>
                <w:rFonts w:ascii="Times New Roman"/>
                <w:sz w:val="24"/>
                <w:szCs w:val="24"/>
              </w:rPr>
              <w:t>POLICY</w:t>
            </w:r>
            <w:r w:rsidRPr="0094253A">
              <w:rPr>
                <w:rFonts w:ascii="Times New Roman"/>
                <w:spacing w:val="43"/>
                <w:sz w:val="24"/>
                <w:szCs w:val="24"/>
              </w:rPr>
              <w:t xml:space="preserve"> </w:t>
            </w:r>
            <w:r w:rsidRPr="0094253A">
              <w:rPr>
                <w:rFonts w:ascii="Times New Roman"/>
                <w:sz w:val="24"/>
                <w:szCs w:val="24"/>
              </w:rPr>
              <w:t>NAME:</w:t>
            </w:r>
          </w:p>
        </w:tc>
        <w:tc>
          <w:tcPr>
            <w:tcW w:w="7236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1" w:space="0" w:color="000000"/>
            </w:tcBorders>
          </w:tcPr>
          <w:p w:rsidR="00867D97" w:rsidRPr="0094253A" w:rsidRDefault="00E67BC9" w:rsidP="00A16EBB">
            <w:pPr>
              <w:pStyle w:val="TableParagraph"/>
              <w:spacing w:before="97" w:line="25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3A">
              <w:rPr>
                <w:rFonts w:ascii="Times New Roman"/>
                <w:b/>
                <w:sz w:val="24"/>
                <w:szCs w:val="24"/>
              </w:rPr>
              <w:t>602.03:</w:t>
            </w:r>
            <w:r w:rsidRPr="0094253A">
              <w:rPr>
                <w:rFonts w:ascii="Times New Roman"/>
                <w:b/>
                <w:spacing w:val="26"/>
                <w:sz w:val="24"/>
                <w:szCs w:val="24"/>
              </w:rPr>
              <w:t xml:space="preserve"> </w:t>
            </w:r>
            <w:r w:rsidRPr="0094253A">
              <w:rPr>
                <w:rFonts w:ascii="Times New Roman"/>
                <w:b/>
                <w:sz w:val="24"/>
                <w:szCs w:val="24"/>
              </w:rPr>
              <w:t>Temporary</w:t>
            </w:r>
            <w:r w:rsidR="00A16EBB" w:rsidRPr="0094253A">
              <w:rPr>
                <w:rFonts w:ascii="Times New Roman"/>
                <w:b/>
                <w:sz w:val="24"/>
                <w:szCs w:val="24"/>
              </w:rPr>
              <w:t xml:space="preserve"> Assig</w:t>
            </w:r>
            <w:r w:rsidRPr="0094253A">
              <w:rPr>
                <w:rFonts w:ascii="Times New Roman"/>
                <w:b/>
                <w:sz w:val="24"/>
                <w:szCs w:val="24"/>
              </w:rPr>
              <w:t>nment</w:t>
            </w:r>
          </w:p>
        </w:tc>
      </w:tr>
      <w:tr w:rsidR="00867D97" w:rsidRPr="00A16EBB">
        <w:trPr>
          <w:trHeight w:hRule="exact" w:val="294"/>
        </w:trPr>
        <w:tc>
          <w:tcPr>
            <w:tcW w:w="264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94253A" w:rsidRDefault="00E67BC9">
            <w:pPr>
              <w:pStyle w:val="TableParagraph"/>
              <w:spacing w:before="8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3A">
              <w:rPr>
                <w:rFonts w:ascii="Times New Roman"/>
                <w:sz w:val="24"/>
                <w:szCs w:val="24"/>
              </w:rPr>
              <w:t>EFFECTIVE:</w:t>
            </w:r>
          </w:p>
        </w:tc>
        <w:tc>
          <w:tcPr>
            <w:tcW w:w="7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" w:space="0" w:color="000000"/>
            </w:tcBorders>
          </w:tcPr>
          <w:p w:rsidR="00867D97" w:rsidRPr="0094253A" w:rsidRDefault="003A7185">
            <w:pPr>
              <w:pStyle w:val="TableParagraph"/>
              <w:spacing w:before="5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3A">
              <w:rPr>
                <w:rFonts w:ascii="Times New Roman"/>
                <w:sz w:val="24"/>
                <w:szCs w:val="24"/>
              </w:rPr>
              <w:t>0</w:t>
            </w:r>
            <w:r w:rsidR="00E67BC9" w:rsidRPr="0094253A">
              <w:rPr>
                <w:rFonts w:ascii="Times New Roman"/>
                <w:sz w:val="24"/>
                <w:szCs w:val="24"/>
              </w:rPr>
              <w:t>4-13-2016</w:t>
            </w:r>
          </w:p>
        </w:tc>
      </w:tr>
      <w:tr w:rsidR="00867D97" w:rsidRPr="00A16EBB">
        <w:trPr>
          <w:trHeight w:hRule="exact" w:val="288"/>
        </w:trPr>
        <w:tc>
          <w:tcPr>
            <w:tcW w:w="264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94253A" w:rsidRDefault="00E67BC9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3A">
              <w:rPr>
                <w:rFonts w:ascii="Times New Roman"/>
                <w:sz w:val="24"/>
                <w:szCs w:val="24"/>
              </w:rPr>
              <w:t>SUPERSEDES:</w:t>
            </w:r>
          </w:p>
        </w:tc>
        <w:tc>
          <w:tcPr>
            <w:tcW w:w="7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" w:space="0" w:color="000000"/>
            </w:tcBorders>
          </w:tcPr>
          <w:p w:rsidR="00867D97" w:rsidRPr="0094253A" w:rsidRDefault="00867D97">
            <w:pPr>
              <w:pStyle w:val="TableParagraph"/>
              <w:spacing w:before="9" w:line="26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D97" w:rsidRPr="00A16EBB">
        <w:trPr>
          <w:trHeight w:hRule="exact" w:val="294"/>
        </w:trPr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94253A" w:rsidRDefault="00E67BC9">
            <w:pPr>
              <w:pStyle w:val="TableParagraph"/>
              <w:spacing w:before="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3A">
              <w:rPr>
                <w:rFonts w:ascii="Times New Roman"/>
                <w:sz w:val="24"/>
                <w:szCs w:val="24"/>
              </w:rPr>
              <w:t>SOURCE:</w:t>
            </w:r>
          </w:p>
        </w:tc>
        <w:tc>
          <w:tcPr>
            <w:tcW w:w="7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" w:space="0" w:color="000000"/>
            </w:tcBorders>
          </w:tcPr>
          <w:p w:rsidR="00867D97" w:rsidRPr="0094253A" w:rsidRDefault="0094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3A">
              <w:rPr>
                <w:sz w:val="24"/>
                <w:szCs w:val="24"/>
              </w:rPr>
              <w:t xml:space="preserve">  </w:t>
            </w:r>
            <w:r w:rsidRPr="0094253A">
              <w:rPr>
                <w:rFonts w:ascii="Times New Roman" w:hAnsi="Times New Roman" w:cs="Times New Roman"/>
                <w:sz w:val="24"/>
                <w:szCs w:val="24"/>
              </w:rPr>
              <w:t>Code of Alabama 16-60-111.4</w:t>
            </w:r>
          </w:p>
        </w:tc>
      </w:tr>
      <w:tr w:rsidR="00867D97" w:rsidRPr="00A16EBB">
        <w:trPr>
          <w:trHeight w:hRule="exact" w:val="364"/>
        </w:trPr>
        <w:tc>
          <w:tcPr>
            <w:tcW w:w="2640" w:type="dxa"/>
            <w:tcBorders>
              <w:top w:val="single" w:sz="7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867D97" w:rsidRPr="0094253A" w:rsidRDefault="00E67BC9">
            <w:pPr>
              <w:pStyle w:val="TableParagraph"/>
              <w:spacing w:before="1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3A">
              <w:rPr>
                <w:rFonts w:ascii="Times New Roman"/>
                <w:sz w:val="24"/>
                <w:szCs w:val="24"/>
              </w:rPr>
              <w:t xml:space="preserve">CROSS </w:t>
            </w:r>
            <w:r w:rsidRPr="0094253A">
              <w:rPr>
                <w:rFonts w:ascii="Times New Roman"/>
                <w:spacing w:val="27"/>
                <w:sz w:val="24"/>
                <w:szCs w:val="24"/>
              </w:rPr>
              <w:t xml:space="preserve"> </w:t>
            </w:r>
            <w:r w:rsidRPr="0094253A">
              <w:rPr>
                <w:rFonts w:ascii="Times New Roman"/>
                <w:sz w:val="24"/>
                <w:szCs w:val="24"/>
              </w:rPr>
              <w:t>REFERENCE:</w:t>
            </w:r>
          </w:p>
        </w:tc>
        <w:tc>
          <w:tcPr>
            <w:tcW w:w="7236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867D97" w:rsidRPr="0094253A" w:rsidRDefault="00867D97">
            <w:pPr>
              <w:rPr>
                <w:sz w:val="24"/>
                <w:szCs w:val="24"/>
              </w:rPr>
            </w:pPr>
          </w:p>
        </w:tc>
      </w:tr>
    </w:tbl>
    <w:p w:rsidR="00867D97" w:rsidRDefault="00867D9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D97" w:rsidRDefault="00867D97">
      <w:pPr>
        <w:spacing w:before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D97" w:rsidRDefault="00E67BC9">
      <w:pPr>
        <w:pStyle w:val="BodyText"/>
        <w:spacing w:before="69" w:line="254" w:lineRule="auto"/>
        <w:ind w:left="244" w:right="231" w:firstLine="14"/>
        <w:jc w:val="both"/>
      </w:pPr>
      <w:r>
        <w:t>The</w:t>
      </w:r>
      <w:r>
        <w:rPr>
          <w:spacing w:val="-9"/>
        </w:rPr>
        <w:t xml:space="preserve"> </w:t>
      </w:r>
      <w:r>
        <w:t>President</w:t>
      </w:r>
      <w:r>
        <w:rPr>
          <w:spacing w:val="2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designee</w:t>
      </w:r>
      <w:r>
        <w:rPr>
          <w:spacing w:val="18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assign</w:t>
      </w:r>
      <w:r>
        <w:rPr>
          <w:spacing w:val="4"/>
        </w:rPr>
        <w:t xml:space="preserve"> </w:t>
      </w:r>
      <w:r>
        <w:t>employees</w:t>
      </w:r>
      <w:r>
        <w:rPr>
          <w:spacing w:val="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temporary</w:t>
      </w:r>
      <w:r>
        <w:rPr>
          <w:spacing w:val="41"/>
        </w:rPr>
        <w:t xml:space="preserve"> </w:t>
      </w:r>
      <w:r>
        <w:t>assignments</w:t>
      </w:r>
      <w:r>
        <w:rPr>
          <w:spacing w:val="13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them</w:t>
      </w:r>
      <w:r>
        <w:rPr>
          <w:spacing w:val="27"/>
        </w:rPr>
        <w:t xml:space="preserve"> </w:t>
      </w:r>
      <w:r>
        <w:t>to be</w:t>
      </w:r>
      <w:r>
        <w:rPr>
          <w:spacing w:val="7"/>
        </w:rPr>
        <w:t xml:space="preserve"> </w:t>
      </w:r>
      <w:r>
        <w:t>absent</w:t>
      </w:r>
      <w:r>
        <w:rPr>
          <w:spacing w:val="12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regular</w:t>
      </w:r>
      <w:r>
        <w:rPr>
          <w:spacing w:val="17"/>
        </w:rPr>
        <w:t xml:space="preserve"> </w:t>
      </w:r>
      <w:r>
        <w:t>duties.</w:t>
      </w:r>
      <w:r>
        <w:rPr>
          <w:spacing w:val="7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temporary</w:t>
      </w:r>
      <w:r>
        <w:rPr>
          <w:spacing w:val="42"/>
        </w:rPr>
        <w:t xml:space="preserve"> </w:t>
      </w:r>
      <w:r>
        <w:t>assignment</w:t>
      </w:r>
      <w:r>
        <w:rPr>
          <w:spacing w:val="31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receive their</w:t>
      </w:r>
      <w:r>
        <w:rPr>
          <w:w w:val="97"/>
        </w:rPr>
        <w:t xml:space="preserve"> </w:t>
      </w:r>
      <w:r>
        <w:t>regular</w:t>
      </w:r>
      <w:r>
        <w:rPr>
          <w:spacing w:val="27"/>
        </w:rPr>
        <w:t xml:space="preserve"> </w:t>
      </w:r>
      <w:r>
        <w:t>salary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allowed</w:t>
      </w:r>
      <w:r>
        <w:rPr>
          <w:spacing w:val="25"/>
        </w:rPr>
        <w:t xml:space="preserve"> </w:t>
      </w:r>
      <w:r>
        <w:t>remuneration</w:t>
      </w:r>
      <w:r>
        <w:rPr>
          <w:spacing w:val="4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expenses</w:t>
      </w:r>
      <w:r>
        <w:rPr>
          <w:spacing w:val="2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accordance</w:t>
      </w:r>
      <w:r>
        <w:rPr>
          <w:spacing w:val="27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institution</w:t>
      </w:r>
      <w:r>
        <w:rPr>
          <w:w w:val="97"/>
        </w:rPr>
        <w:t xml:space="preserve"> </w:t>
      </w:r>
      <w:r>
        <w:t>and Board</w:t>
      </w:r>
      <w:r>
        <w:rPr>
          <w:spacing w:val="2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</w:t>
      </w:r>
      <w:r>
        <w:rPr>
          <w:spacing w:val="8"/>
        </w:rPr>
        <w:t xml:space="preserve"> </w:t>
      </w:r>
      <w:r>
        <w:t>policy.</w:t>
      </w:r>
      <w:r>
        <w:rPr>
          <w:spacing w:val="22"/>
        </w:rPr>
        <w:t xml:space="preserve"> </w:t>
      </w:r>
      <w:r>
        <w:t>Temporary</w:t>
      </w:r>
      <w:r>
        <w:rPr>
          <w:spacing w:val="34"/>
        </w:rPr>
        <w:t xml:space="preserve"> </w:t>
      </w:r>
      <w:r>
        <w:t>assignments</w:t>
      </w:r>
      <w:r>
        <w:rPr>
          <w:spacing w:val="23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 purpose</w:t>
      </w:r>
      <w:r>
        <w:rPr>
          <w:spacing w:val="3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earning</w:t>
      </w:r>
      <w:r>
        <w:rPr>
          <w:w w:val="98"/>
        </w:rPr>
        <w:t xml:space="preserve"> </w:t>
      </w:r>
      <w:r>
        <w:t>college</w:t>
      </w:r>
      <w:r>
        <w:rPr>
          <w:spacing w:val="-22"/>
        </w:rPr>
        <w:t xml:space="preserve"> </w:t>
      </w:r>
      <w:r>
        <w:t>credit.</w:t>
      </w:r>
    </w:p>
    <w:p w:rsidR="00867D97" w:rsidRDefault="00867D97">
      <w:pPr>
        <w:spacing w:line="254" w:lineRule="auto"/>
        <w:jc w:val="both"/>
      </w:pPr>
    </w:p>
    <w:p w:rsidR="00D75F77" w:rsidRDefault="00D75F77">
      <w:pPr>
        <w:spacing w:line="254" w:lineRule="auto"/>
        <w:jc w:val="both"/>
      </w:pPr>
    </w:p>
    <w:p w:rsidR="00D75F77" w:rsidRDefault="00D75F77">
      <w:pPr>
        <w:spacing w:line="254" w:lineRule="auto"/>
        <w:jc w:val="both"/>
      </w:pPr>
    </w:p>
    <w:p w:rsidR="00D75F77" w:rsidRDefault="00D75F77">
      <w:pPr>
        <w:spacing w:line="254" w:lineRule="auto"/>
        <w:jc w:val="both"/>
      </w:pPr>
      <w:bookmarkStart w:id="0" w:name="_GoBack"/>
      <w:bookmarkEnd w:id="0"/>
    </w:p>
    <w:sectPr w:rsidR="00D75F77" w:rsidSect="00D75F77">
      <w:pgSz w:w="12160" w:h="15870"/>
      <w:pgMar w:top="860" w:right="10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D3" w:rsidRDefault="00905BD3" w:rsidP="00E404C3">
      <w:r>
        <w:separator/>
      </w:r>
    </w:p>
  </w:endnote>
  <w:endnote w:type="continuationSeparator" w:id="0">
    <w:p w:rsidR="00905BD3" w:rsidRDefault="00905BD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D3" w:rsidRDefault="00905BD3" w:rsidP="00E404C3">
      <w:r>
        <w:separator/>
      </w:r>
    </w:p>
  </w:footnote>
  <w:footnote w:type="continuationSeparator" w:id="0">
    <w:p w:rsidR="00905BD3" w:rsidRDefault="00905BD3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32703F"/>
    <w:rsid w:val="003A7185"/>
    <w:rsid w:val="00545618"/>
    <w:rsid w:val="00867D97"/>
    <w:rsid w:val="00905BD3"/>
    <w:rsid w:val="0094253A"/>
    <w:rsid w:val="00A16EBB"/>
    <w:rsid w:val="00A32B79"/>
    <w:rsid w:val="00AE7B95"/>
    <w:rsid w:val="00B64EC9"/>
    <w:rsid w:val="00B76FAD"/>
    <w:rsid w:val="00BF08BC"/>
    <w:rsid w:val="00D75F77"/>
    <w:rsid w:val="00D92D9D"/>
    <w:rsid w:val="00E404C3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Charlene Finkelstein</cp:lastModifiedBy>
  <cp:revision>2</cp:revision>
  <dcterms:created xsi:type="dcterms:W3CDTF">2016-05-04T20:26:00Z</dcterms:created>
  <dcterms:modified xsi:type="dcterms:W3CDTF">2016-05-04T20:26:00Z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