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F2D11" w:rsidRDefault="006F2D11" w:rsidP="000F1EB7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</w:pPr>
    </w:p>
    <w:p w:rsidR="006F2D11" w:rsidRDefault="006F2D11" w:rsidP="000F1EB7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</w:pPr>
    </w:p>
    <w:p w:rsidR="000F1EB7" w:rsidRDefault="007936DC" w:rsidP="000F1EB7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</w:pPr>
      <w:r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 xml:space="preserve">[NAME OF COLLEGE] OFFERS VIRTUAL </w:t>
      </w:r>
      <w:r w:rsidR="000F1EB7">
        <w:rPr>
          <w:rStyle w:val="marksqraei7hq"/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>READY</w:t>
      </w:r>
      <w:r w:rsidR="000F1EB7"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> </w:t>
      </w:r>
      <w:r w:rsidR="000F1EB7">
        <w:rPr>
          <w:rStyle w:val="mark4rlixrmr6"/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>TO</w:t>
      </w:r>
      <w:r w:rsidR="000F1EB7"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> </w:t>
      </w:r>
      <w:r w:rsidR="000F1EB7">
        <w:rPr>
          <w:rStyle w:val="markhkmkuc8g2"/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>WORK</w:t>
      </w:r>
      <w:r w:rsidR="000F1EB7">
        <w:rPr>
          <w:rFonts w:ascii="Calibri" w:hAnsi="Calibri" w:cs="Calibri"/>
          <w:b/>
          <w:bCs/>
          <w:caps/>
          <w:color w:val="201F1E"/>
          <w:sz w:val="22"/>
          <w:szCs w:val="22"/>
          <w:bdr w:val="none" w:sz="0" w:space="0" w:color="auto" w:frame="1"/>
        </w:rPr>
        <w:t xml:space="preserve"> TRAINING </w:t>
      </w:r>
    </w:p>
    <w:p w:rsidR="007936DC" w:rsidRPr="007936DC" w:rsidRDefault="00C22AC6" w:rsidP="000F1EB7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i/>
          <w:color w:val="201F1E"/>
          <w:sz w:val="22"/>
          <w:szCs w:val="22"/>
        </w:rPr>
      </w:pPr>
      <w:r>
        <w:rPr>
          <w:rFonts w:ascii="Calibri" w:hAnsi="Calibri" w:cs="Calibri"/>
          <w:i/>
          <w:color w:val="201F1E"/>
          <w:sz w:val="22"/>
          <w:szCs w:val="22"/>
        </w:rPr>
        <w:t xml:space="preserve">Free </w:t>
      </w:r>
      <w:r w:rsidR="000A61AF">
        <w:rPr>
          <w:rFonts w:ascii="Calibri" w:hAnsi="Calibri" w:cs="Calibri"/>
          <w:i/>
          <w:color w:val="201F1E"/>
          <w:sz w:val="22"/>
          <w:szCs w:val="22"/>
        </w:rPr>
        <w:t>[NUMBER]</w:t>
      </w:r>
      <w:r>
        <w:rPr>
          <w:rFonts w:ascii="Calibri" w:hAnsi="Calibri" w:cs="Calibri"/>
          <w:i/>
          <w:color w:val="201F1E"/>
          <w:sz w:val="22"/>
          <w:szCs w:val="22"/>
        </w:rPr>
        <w:t>-week course on entry-level skills to increase employment opportunities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aps/>
          <w:color w:val="201F1E"/>
          <w:sz w:val="22"/>
          <w:szCs w:val="22"/>
          <w:bdr w:val="none" w:sz="0" w:space="0" w:color="auto" w:frame="1"/>
        </w:rPr>
        <w:t> </w:t>
      </w:r>
    </w:p>
    <w:p w:rsidR="004B380E" w:rsidRDefault="00C22AC6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[LOCATION]</w:t>
      </w:r>
      <w:r w:rsidR="000F1EB7">
        <w:rPr>
          <w:rFonts w:ascii="Calibri" w:hAnsi="Calibri" w:cs="Calibri"/>
          <w:color w:val="201F1E"/>
          <w:sz w:val="22"/>
          <w:szCs w:val="22"/>
        </w:rPr>
        <w:t xml:space="preserve">, Alabama – </w:t>
      </w:r>
      <w:r w:rsidR="00697BE6">
        <w:rPr>
          <w:rFonts w:ascii="Calibri" w:hAnsi="Calibri" w:cs="Calibri"/>
          <w:color w:val="201F1E"/>
          <w:sz w:val="22"/>
          <w:szCs w:val="22"/>
        </w:rPr>
        <w:t xml:space="preserve">For the first time [NAME OF COLLEGE] is providing its popular Ready to Work program online. The free, </w:t>
      </w:r>
      <w:r w:rsidR="004B380E">
        <w:rPr>
          <w:rFonts w:ascii="Calibri" w:hAnsi="Calibri" w:cs="Calibri"/>
          <w:color w:val="201F1E"/>
          <w:sz w:val="22"/>
          <w:szCs w:val="22"/>
        </w:rPr>
        <w:t>[NUMBE</w:t>
      </w:r>
      <w:r w:rsidR="000A61AF">
        <w:rPr>
          <w:rFonts w:ascii="Calibri" w:hAnsi="Calibri" w:cs="Calibri"/>
          <w:color w:val="201F1E"/>
          <w:sz w:val="22"/>
          <w:szCs w:val="22"/>
        </w:rPr>
        <w:t>R</w:t>
      </w:r>
      <w:r w:rsidR="004B380E">
        <w:rPr>
          <w:rFonts w:ascii="Calibri" w:hAnsi="Calibri" w:cs="Calibri"/>
          <w:color w:val="201F1E"/>
          <w:sz w:val="22"/>
          <w:szCs w:val="22"/>
        </w:rPr>
        <w:t>]</w:t>
      </w:r>
      <w:r w:rsidR="00697BE6">
        <w:rPr>
          <w:rFonts w:ascii="Calibri" w:hAnsi="Calibri" w:cs="Calibri"/>
          <w:color w:val="201F1E"/>
          <w:sz w:val="22"/>
          <w:szCs w:val="22"/>
        </w:rPr>
        <w:t xml:space="preserve">-week (60 hour) program is designed to prepare individuals with the essential skills required for employment opportunities with businesses across the state.  </w:t>
      </w:r>
    </w:p>
    <w:p w:rsidR="004B380E" w:rsidRDefault="004B380E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</w:p>
    <w:p w:rsidR="004B380E" w:rsidRDefault="004B380E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[PARAGRAPH WITH DETAILS ON CURRENT ENROLLMENT/HOW TO ENROLL]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 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Class participants meet </w:t>
      </w:r>
      <w:r>
        <w:rPr>
          <w:rStyle w:val="mark4rlixrmr6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to</w:t>
      </w:r>
      <w:r>
        <w:rPr>
          <w:rFonts w:ascii="Calibri" w:hAnsi="Calibri" w:cs="Calibri"/>
          <w:color w:val="201F1E"/>
          <w:sz w:val="22"/>
          <w:szCs w:val="22"/>
        </w:rPr>
        <w:t>gether with an instructor via Zoom, and assignments are completed independently.  </w:t>
      </w: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Course </w:t>
      </w:r>
      <w:r>
        <w:rPr>
          <w:rStyle w:val="mark4rlixrmr6"/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to</w:t>
      </w: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pics include </w:t>
      </w:r>
      <w:r>
        <w:rPr>
          <w:rStyle w:val="markhkmkuc8g2"/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work</w:t>
      </w: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place communication, </w:t>
      </w:r>
      <w:r>
        <w:rPr>
          <w:rStyle w:val="markhkmkuc8g2"/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work</w:t>
      </w: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 xml:space="preserve">place behavior, problem solving, computer literacy, and financial literacy.   The course can be completed in </w:t>
      </w:r>
      <w:r w:rsidR="004B380E"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[NUMBER]</w:t>
      </w: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 xml:space="preserve"> weeks.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 </w:t>
      </w:r>
    </w:p>
    <w:p w:rsidR="000F1EB7" w:rsidRDefault="000A61AF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000000"/>
          <w:sz w:val="22"/>
          <w:szCs w:val="22"/>
          <w:bdr w:val="none" w:sz="0" w:space="0" w:color="auto" w:frame="1"/>
        </w:rPr>
        <w:t>[STATEMENT FROM ADULT ED DIRECTOR OR WORKFORCE DIRECTOR]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 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Alabama’s </w:t>
      </w:r>
      <w:r>
        <w:rPr>
          <w:rStyle w:val="marksqraei7hq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Ready</w:t>
      </w:r>
      <w:r>
        <w:rPr>
          <w:rFonts w:ascii="Calibri" w:hAnsi="Calibri" w:cs="Calibri"/>
          <w:color w:val="201F1E"/>
          <w:sz w:val="22"/>
          <w:szCs w:val="22"/>
        </w:rPr>
        <w:t> </w:t>
      </w:r>
      <w:r>
        <w:rPr>
          <w:rStyle w:val="mark4rlixrmr6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to</w:t>
      </w:r>
      <w:r>
        <w:rPr>
          <w:rFonts w:ascii="Calibri" w:hAnsi="Calibri" w:cs="Calibri"/>
          <w:color w:val="201F1E"/>
          <w:sz w:val="22"/>
          <w:szCs w:val="22"/>
        </w:rPr>
        <w:t> </w:t>
      </w:r>
      <w:r>
        <w:rPr>
          <w:rStyle w:val="markhkmkuc8g2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Work</w:t>
      </w:r>
      <w:r>
        <w:rPr>
          <w:rFonts w:ascii="Calibri" w:hAnsi="Calibri" w:cs="Calibri"/>
          <w:color w:val="201F1E"/>
          <w:sz w:val="22"/>
          <w:szCs w:val="22"/>
        </w:rPr>
        <w:t> program provides a career pathway for individuals with limited education and employment experience and entry-level skills needed for employment with most businesses and industries in the state.  This training is provided at no cost </w:t>
      </w:r>
      <w:r>
        <w:rPr>
          <w:rStyle w:val="mark4rlixrmr6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to</w:t>
      </w:r>
      <w:r>
        <w:rPr>
          <w:rFonts w:ascii="Calibri" w:hAnsi="Calibri" w:cs="Calibri"/>
          <w:color w:val="201F1E"/>
          <w:sz w:val="22"/>
          <w:szCs w:val="22"/>
        </w:rPr>
        <w:t> participants.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  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New cohorts will be launched on April 13 and April 20.  Individuals interested in registering for this free, online training can find information at sheltonstate.edu/</w:t>
      </w:r>
      <w:proofErr w:type="spellStart"/>
      <w:r>
        <w:rPr>
          <w:rStyle w:val="marksqraei7hq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ready</w:t>
      </w:r>
      <w:r>
        <w:rPr>
          <w:rFonts w:ascii="Calibri" w:hAnsi="Calibri" w:cs="Calibri"/>
          <w:color w:val="201F1E"/>
          <w:sz w:val="22"/>
          <w:szCs w:val="22"/>
        </w:rPr>
        <w:t>towork</w:t>
      </w:r>
      <w:proofErr w:type="spellEnd"/>
      <w:r>
        <w:rPr>
          <w:rFonts w:ascii="Calibri" w:hAnsi="Calibri" w:cs="Calibri"/>
          <w:color w:val="201F1E"/>
          <w:sz w:val="22"/>
          <w:szCs w:val="22"/>
        </w:rPr>
        <w:t>.  For additional information or questions, please contact Shelton State </w:t>
      </w:r>
      <w:r>
        <w:rPr>
          <w:rStyle w:val="markhkmkuc8g2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Work</w:t>
      </w:r>
      <w:r>
        <w:rPr>
          <w:rFonts w:ascii="Calibri" w:hAnsi="Calibri" w:cs="Calibri"/>
          <w:color w:val="201F1E"/>
          <w:sz w:val="22"/>
          <w:szCs w:val="22"/>
        </w:rPr>
        <w:t>force Development at </w:t>
      </w:r>
      <w:r>
        <w:rPr>
          <w:rStyle w:val="markhkmkuc8g2"/>
          <w:rFonts w:ascii="Calibri" w:hAnsi="Calibri" w:cs="Calibri"/>
          <w:color w:val="201F1E"/>
          <w:sz w:val="22"/>
          <w:szCs w:val="22"/>
          <w:bdr w:val="none" w:sz="0" w:space="0" w:color="auto" w:frame="1"/>
        </w:rPr>
        <w:t>work</w:t>
      </w:r>
      <w:r>
        <w:rPr>
          <w:rFonts w:ascii="Calibri" w:hAnsi="Calibri" w:cs="Calibri"/>
          <w:color w:val="201F1E"/>
          <w:sz w:val="22"/>
          <w:szCs w:val="22"/>
        </w:rPr>
        <w:t>force@sheltonstate.edu.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</w:p>
    <w:p w:rsidR="000A61AF" w:rsidRDefault="000A61AF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To learn more about Ready To Work and to sign up today, visit: [WEBSITE] or contact [NAME] at [EMAIL] or [PHONE NUMBER].</w:t>
      </w:r>
    </w:p>
    <w:p w:rsidR="000A61AF" w:rsidRDefault="000A61AF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</w:p>
    <w:p w:rsidR="000F1EB7" w:rsidRDefault="000F1EB7" w:rsidP="000A61A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###</w:t>
      </w:r>
    </w:p>
    <w:p w:rsidR="000F1EB7" w:rsidRDefault="000F1EB7" w:rsidP="000F1EB7">
      <w:pPr>
        <w:pStyle w:val="NormalWeb"/>
        <w:shd w:val="clear" w:color="auto" w:fill="FFFFFF"/>
        <w:spacing w:before="0" w:beforeAutospacing="0" w:after="0" w:afterAutospacing="0"/>
        <w:rPr>
          <w:rFonts w:ascii="Calibri" w:hAnsi="Calibri" w:cs="Calibri"/>
          <w:color w:val="201F1E"/>
          <w:sz w:val="22"/>
          <w:szCs w:val="22"/>
        </w:rPr>
      </w:pPr>
      <w:r>
        <w:rPr>
          <w:rFonts w:ascii="Calibri" w:hAnsi="Calibri" w:cs="Calibri"/>
          <w:color w:val="201F1E"/>
          <w:sz w:val="22"/>
          <w:szCs w:val="22"/>
        </w:rPr>
        <w:t> </w:t>
      </w:r>
    </w:p>
    <w:p w:rsidR="000208A6" w:rsidRDefault="0093601C"/>
    <w:sectPr w:rsidR="000208A6" w:rsidSect="008C0D4B">
      <w:headerReference w:type="default" r:id="rId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3601C" w:rsidRDefault="0093601C" w:rsidP="006F2D11">
      <w:r>
        <w:separator/>
      </w:r>
    </w:p>
  </w:endnote>
  <w:endnote w:type="continuationSeparator" w:id="0">
    <w:p w:rsidR="0093601C" w:rsidRDefault="0093601C" w:rsidP="006F2D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3601C" w:rsidRDefault="0093601C" w:rsidP="006F2D11">
      <w:r>
        <w:separator/>
      </w:r>
    </w:p>
  </w:footnote>
  <w:footnote w:type="continuationSeparator" w:id="0">
    <w:p w:rsidR="0093601C" w:rsidRDefault="0093601C" w:rsidP="006F2D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F2D11" w:rsidRDefault="006F2D11">
    <w:pPr>
      <w:pStyle w:val="Header"/>
    </w:pPr>
    <w:r>
      <w:rPr>
        <w:noProof/>
      </w:rPr>
      <w:drawing>
        <wp:inline distT="0" distB="0" distL="0" distR="0">
          <wp:extent cx="972041" cy="973183"/>
          <wp:effectExtent l="0" t="0" r="6350" b="5080"/>
          <wp:docPr id="1" name="Picture 1" descr="A close up of a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TWsea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95626" cy="9967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</w:t>
    </w:r>
    <w:r>
      <w:rPr>
        <w:noProof/>
      </w:rPr>
      <w:drawing>
        <wp:inline distT="0" distB="0" distL="0" distR="0" wp14:anchorId="1AF6C245" wp14:editId="0787A36B">
          <wp:extent cx="1007686" cy="1012372"/>
          <wp:effectExtent l="0" t="0" r="0" b="3810"/>
          <wp:docPr id="2" name="Picture 2" descr="A close up of a sig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CCS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3597" cy="102835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5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1EB7"/>
    <w:rsid w:val="000A61AF"/>
    <w:rsid w:val="000F1EB7"/>
    <w:rsid w:val="003E13EE"/>
    <w:rsid w:val="004B380E"/>
    <w:rsid w:val="00697BE6"/>
    <w:rsid w:val="006F2D11"/>
    <w:rsid w:val="007936DC"/>
    <w:rsid w:val="008C0D4B"/>
    <w:rsid w:val="0093601C"/>
    <w:rsid w:val="00A136BD"/>
    <w:rsid w:val="00AC236B"/>
    <w:rsid w:val="00C16D85"/>
    <w:rsid w:val="00C22AC6"/>
    <w:rsid w:val="00C714EB"/>
    <w:rsid w:val="00CD3E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28D6BEB"/>
  <w14:defaultImageDpi w14:val="32767"/>
  <w15:chartTrackingRefBased/>
  <w15:docId w15:val="{1352BC95-E673-2A41-94EA-CE28BAD6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F1EB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marksqraei7hq">
    <w:name w:val="marksqraei7hq"/>
    <w:basedOn w:val="DefaultParagraphFont"/>
    <w:rsid w:val="000F1EB7"/>
  </w:style>
  <w:style w:type="character" w:customStyle="1" w:styleId="mark4rlixrmr6">
    <w:name w:val="mark4rlixrmr6"/>
    <w:basedOn w:val="DefaultParagraphFont"/>
    <w:rsid w:val="000F1EB7"/>
  </w:style>
  <w:style w:type="character" w:customStyle="1" w:styleId="markhkmkuc8g2">
    <w:name w:val="markhkmkuc8g2"/>
    <w:basedOn w:val="DefaultParagraphFont"/>
    <w:rsid w:val="000F1EB7"/>
  </w:style>
  <w:style w:type="paragraph" w:styleId="Header">
    <w:name w:val="header"/>
    <w:basedOn w:val="Normal"/>
    <w:link w:val="HeaderChar"/>
    <w:uiPriority w:val="99"/>
    <w:unhideWhenUsed/>
    <w:rsid w:val="006F2D1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11"/>
  </w:style>
  <w:style w:type="paragraph" w:styleId="Footer">
    <w:name w:val="footer"/>
    <w:basedOn w:val="Normal"/>
    <w:link w:val="FooterChar"/>
    <w:uiPriority w:val="99"/>
    <w:unhideWhenUsed/>
    <w:rsid w:val="006F2D1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998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232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Adams</dc:creator>
  <cp:keywords/>
  <dc:description/>
  <cp:lastModifiedBy>Clyde Hancock</cp:lastModifiedBy>
  <cp:revision>2</cp:revision>
  <dcterms:created xsi:type="dcterms:W3CDTF">2020-06-12T17:57:00Z</dcterms:created>
  <dcterms:modified xsi:type="dcterms:W3CDTF">2020-06-12T19:48:00Z</dcterms:modified>
</cp:coreProperties>
</file>