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0"/>
      </w:tblGrid>
      <w:tr w:rsidR="002E71E9" w:rsidRPr="005F1E50" w14:paraId="34D40EBD" w14:textId="77777777" w:rsidTr="00061D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FACA" w14:textId="77777777" w:rsidR="002E71E9" w:rsidRDefault="002E71E9" w:rsidP="00061DFF">
            <w:r>
              <w:t xml:space="preserve">POLICY NAME: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00A8" w14:textId="77777777" w:rsidR="002E71E9" w:rsidRDefault="002E71E9" w:rsidP="00061DFF">
            <w:r w:rsidRPr="005F1E50">
              <w:rPr>
                <w:b/>
                <w:bCs/>
              </w:rPr>
              <w:t>204.01:  Appointment of Local Administrative Staff</w:t>
            </w:r>
          </w:p>
        </w:tc>
      </w:tr>
      <w:tr w:rsidR="002E71E9" w:rsidRPr="005F1E50" w14:paraId="7BC97B3E" w14:textId="77777777" w:rsidTr="00061D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3D1B" w14:textId="77777777" w:rsidR="002E71E9" w:rsidRDefault="002E71E9" w:rsidP="00061DFF">
            <w:r>
              <w:t>EFFECTIVE: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037D" w14:textId="77777777" w:rsidR="002E71E9" w:rsidRDefault="002E71E9" w:rsidP="00061DFF">
            <w:r>
              <w:t>12-14-2016</w:t>
            </w:r>
          </w:p>
        </w:tc>
      </w:tr>
      <w:tr w:rsidR="002E71E9" w:rsidRPr="005F1E50" w14:paraId="5B7AB451" w14:textId="77777777" w:rsidTr="00061D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F97F" w14:textId="77777777" w:rsidR="002E71E9" w:rsidRDefault="002E71E9" w:rsidP="00061DFF">
            <w:r>
              <w:t>SUPERSEDES: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586A1" w14:textId="77777777" w:rsidR="002E71E9" w:rsidRDefault="002E71E9" w:rsidP="00061DFF">
            <w:pPr>
              <w:tabs>
                <w:tab w:val="left" w:pos="-1219"/>
                <w:tab w:val="left" w:pos="-720"/>
                <w:tab w:val="left" w:pos="0"/>
                <w:tab w:val="left" w:pos="720"/>
                <w:tab w:val="left" w:pos="1300"/>
                <w:tab w:val="left" w:pos="1840"/>
                <w:tab w:val="left" w:pos="2880"/>
              </w:tabs>
            </w:pPr>
          </w:p>
        </w:tc>
      </w:tr>
      <w:tr w:rsidR="002E71E9" w:rsidRPr="005F1E50" w14:paraId="1E48AF94" w14:textId="77777777" w:rsidTr="00061D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45B93" w14:textId="77777777" w:rsidR="002E71E9" w:rsidRDefault="002E71E9" w:rsidP="00061DFF">
            <w:r>
              <w:t>SOURCE: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C934" w14:textId="14306924" w:rsidR="002E71E9" w:rsidRPr="00865A9C" w:rsidRDefault="00557DFE" w:rsidP="00061DFF">
            <w:hyperlink r:id="rId4" w:history="1">
              <w:r w:rsidR="002E71E9" w:rsidRPr="00B073C7">
                <w:rPr>
                  <w:rStyle w:val="Hyperlink"/>
                  <w:i/>
                </w:rPr>
                <w:t xml:space="preserve">Code of Alabama </w:t>
              </w:r>
              <w:r w:rsidR="002E71E9" w:rsidRPr="00557DFE">
                <w:rPr>
                  <w:rStyle w:val="Hyperlink"/>
                  <w:i/>
                  <w:iCs/>
                </w:rPr>
                <w:t>Section 16-60-111.7</w:t>
              </w:r>
            </w:hyperlink>
            <w:r w:rsidR="002E71E9">
              <w:t xml:space="preserve"> </w:t>
            </w:r>
          </w:p>
        </w:tc>
      </w:tr>
      <w:tr w:rsidR="002E71E9" w:rsidRPr="005F1E50" w14:paraId="5C941411" w14:textId="77777777" w:rsidTr="00061DF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7284" w14:textId="77777777" w:rsidR="002E71E9" w:rsidRDefault="002E71E9" w:rsidP="00061DFF">
            <w:r>
              <w:t>CROSS REFERENCE: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232C" w14:textId="77777777" w:rsidR="002E71E9" w:rsidRDefault="002E71E9" w:rsidP="00061DFF"/>
        </w:tc>
      </w:tr>
    </w:tbl>
    <w:p w14:paraId="37D2BC26" w14:textId="77777777" w:rsidR="002E71E9" w:rsidRDefault="002E71E9" w:rsidP="002E71E9">
      <w:pPr>
        <w:ind w:right="90"/>
        <w:jc w:val="both"/>
      </w:pPr>
    </w:p>
    <w:p w14:paraId="2A88CDD4" w14:textId="77777777" w:rsidR="002E71E9" w:rsidRDefault="002E71E9" w:rsidP="002E71E9">
      <w:pPr>
        <w:tabs>
          <w:tab w:val="left" w:pos="-1440"/>
        </w:tabs>
        <w:ind w:left="720" w:right="90" w:hanging="720"/>
        <w:jc w:val="both"/>
      </w:pPr>
      <w:r>
        <w:t>1.</w:t>
      </w:r>
      <w:r>
        <w:tab/>
        <w:t>The President is authorized to appoint all faculty and staff at the local level.</w:t>
      </w:r>
    </w:p>
    <w:p w14:paraId="5D4D178E" w14:textId="77777777" w:rsidR="002E71E9" w:rsidRDefault="002E71E9" w:rsidP="002E71E9">
      <w:pPr>
        <w:ind w:right="90"/>
        <w:jc w:val="both"/>
      </w:pPr>
    </w:p>
    <w:p w14:paraId="718D7EBF" w14:textId="77777777" w:rsidR="002E71E9" w:rsidRDefault="002E71E9" w:rsidP="002E71E9">
      <w:pPr>
        <w:tabs>
          <w:tab w:val="left" w:pos="-1440"/>
        </w:tabs>
        <w:ind w:left="720" w:right="90" w:hanging="720"/>
        <w:jc w:val="both"/>
      </w:pPr>
      <w:r>
        <w:t>2.</w:t>
      </w:r>
      <w:r>
        <w:tab/>
        <w:t>The President is directed to obtain prior approval from the Chancellor for all dean-level administrators or vice-presidents whom the President intends to appoint at the institution.</w:t>
      </w:r>
    </w:p>
    <w:p w14:paraId="5C444F42" w14:textId="77777777" w:rsidR="002E71E9" w:rsidRDefault="002E71E9" w:rsidP="002E71E9">
      <w:pPr>
        <w:tabs>
          <w:tab w:val="left" w:pos="-1440"/>
        </w:tabs>
        <w:ind w:left="720" w:right="90" w:hanging="720"/>
        <w:jc w:val="both"/>
      </w:pPr>
    </w:p>
    <w:p w14:paraId="43A18A24" w14:textId="77777777" w:rsidR="002E71E9" w:rsidRDefault="002E71E9" w:rsidP="002E71E9">
      <w:pPr>
        <w:tabs>
          <w:tab w:val="left" w:pos="-1440"/>
        </w:tabs>
        <w:ind w:left="720" w:right="90" w:hanging="720"/>
        <w:jc w:val="both"/>
      </w:pPr>
      <w:r>
        <w:t>3.</w:t>
      </w:r>
      <w:r>
        <w:tab/>
        <w:t>The President shall provide the Chancellor with the name and the curriculum vitae of all dean-level administrators or vice-presidents whom the President intends to appoint at the institution.</w:t>
      </w:r>
    </w:p>
    <w:p w14:paraId="273D67E3" w14:textId="77777777" w:rsidR="0034759A" w:rsidRDefault="0034759A"/>
    <w:sectPr w:rsidR="00347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1E9"/>
    <w:rsid w:val="002E71E9"/>
    <w:rsid w:val="0034759A"/>
    <w:rsid w:val="00557DFE"/>
    <w:rsid w:val="00B0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C9C37"/>
  <w15:chartTrackingRefBased/>
  <w15:docId w15:val="{1941A002-739A-46A3-A04F-CCE62735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3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des.findlaw.com/al/title-16-education/al-code-sect-16-60-111-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Owes</dc:creator>
  <cp:keywords/>
  <dc:description/>
  <cp:lastModifiedBy>Sarah Owes</cp:lastModifiedBy>
  <cp:revision>3</cp:revision>
  <cp:lastPrinted>2021-03-08T15:50:00Z</cp:lastPrinted>
  <dcterms:created xsi:type="dcterms:W3CDTF">2020-12-01T21:43:00Z</dcterms:created>
  <dcterms:modified xsi:type="dcterms:W3CDTF">2021-03-08T15:50:00Z</dcterms:modified>
</cp:coreProperties>
</file>