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7898" w14:textId="77777777" w:rsidR="001A3493" w:rsidRDefault="001A349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200"/>
      </w:tblGrid>
      <w:tr w:rsidR="001A3493" w:rsidRPr="00060B93" w14:paraId="5439B726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31DD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101.01_-_Board_of_Trustees_-_Governance_"/>
            <w:bookmarkEnd w:id="0"/>
            <w:r w:rsidRPr="00060B93">
              <w:rPr>
                <w:rFonts w:ascii="Times New Roman"/>
                <w:spacing w:val="-3"/>
                <w:sz w:val="23"/>
                <w:szCs w:val="23"/>
              </w:rPr>
              <w:t>POLICY</w:t>
            </w:r>
            <w:r w:rsidRPr="00060B93">
              <w:rPr>
                <w:rFonts w:ascii="Times New Roman"/>
                <w:spacing w:val="-1"/>
                <w:sz w:val="23"/>
                <w:szCs w:val="23"/>
              </w:rPr>
              <w:t xml:space="preserve"> NAME: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D28A" w14:textId="77777777" w:rsidR="001A3493" w:rsidRPr="00060B93" w:rsidRDefault="008D65C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b/>
                <w:sz w:val="23"/>
                <w:szCs w:val="23"/>
              </w:rPr>
              <w:t>101.01:</w:t>
            </w:r>
            <w:r w:rsidRPr="00060B93">
              <w:rPr>
                <w:rFonts w:ascii="Times New Roman"/>
                <w:b/>
                <w:spacing w:val="-1"/>
                <w:sz w:val="23"/>
                <w:szCs w:val="23"/>
              </w:rPr>
              <w:t xml:space="preserve"> Board</w:t>
            </w:r>
            <w:r w:rsidRPr="00060B93">
              <w:rPr>
                <w:rFonts w:ascii="Times New Roman"/>
                <w:b/>
                <w:sz w:val="23"/>
                <w:szCs w:val="23"/>
              </w:rPr>
              <w:t xml:space="preserve"> of</w:t>
            </w:r>
            <w:r w:rsidRPr="00060B93">
              <w:rPr>
                <w:rFonts w:ascii="Times New Roman"/>
                <w:b/>
                <w:spacing w:val="1"/>
                <w:sz w:val="23"/>
                <w:szCs w:val="23"/>
              </w:rPr>
              <w:t xml:space="preserve"> </w:t>
            </w:r>
            <w:r w:rsidRPr="00060B93">
              <w:rPr>
                <w:rFonts w:ascii="Times New Roman"/>
                <w:b/>
                <w:spacing w:val="-1"/>
                <w:sz w:val="23"/>
                <w:szCs w:val="23"/>
              </w:rPr>
              <w:t>Trustees: Governance Responsibility</w:t>
            </w:r>
          </w:p>
        </w:tc>
      </w:tr>
      <w:tr w:rsidR="001A3493" w:rsidRPr="00060B93" w14:paraId="46DBB4DF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3FD6D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2"/>
                <w:sz w:val="23"/>
                <w:szCs w:val="23"/>
              </w:rPr>
              <w:t>EFFECTIVE: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2984" w14:textId="744EC50A" w:rsidR="001A3493" w:rsidRPr="00060B93" w:rsidRDefault="00B661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AD5987">
              <w:rPr>
                <w:rFonts w:ascii="Times New Roman" w:hAnsi="Times New Roman" w:cs="Times New Roman"/>
                <w:sz w:val="23"/>
                <w:szCs w:val="23"/>
              </w:rPr>
              <w:t>January 9, 2019</w:t>
            </w:r>
          </w:p>
        </w:tc>
      </w:tr>
      <w:tr w:rsidR="001A3493" w:rsidRPr="00060B93" w14:paraId="1FF7F633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6BC08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1"/>
                <w:sz w:val="23"/>
                <w:szCs w:val="23"/>
              </w:rPr>
              <w:t>SUPERSEDES: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863C2" w14:textId="77777777" w:rsidR="001A3493" w:rsidRPr="00060B93" w:rsidRDefault="001A3493">
            <w:pPr>
              <w:rPr>
                <w:sz w:val="23"/>
                <w:szCs w:val="23"/>
              </w:rPr>
            </w:pPr>
          </w:p>
        </w:tc>
      </w:tr>
      <w:tr w:rsidR="001A3493" w:rsidRPr="00060B93" w14:paraId="74C4512B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CB96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1"/>
                <w:sz w:val="23"/>
                <w:szCs w:val="23"/>
              </w:rPr>
              <w:t>SOURCE: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F0CA" w14:textId="612AD91B" w:rsidR="001A3493" w:rsidRPr="00060B93" w:rsidRDefault="00C306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history="1">
              <w:r w:rsidR="008D65C8" w:rsidRPr="00C306E9">
                <w:rPr>
                  <w:rStyle w:val="Hyperlink"/>
                  <w:rFonts w:ascii="Times New Roman"/>
                  <w:i/>
                  <w:sz w:val="23"/>
                  <w:szCs w:val="23"/>
                </w:rPr>
                <w:t>Code</w:t>
              </w:r>
              <w:r w:rsidR="008D65C8" w:rsidRPr="00C306E9">
                <w:rPr>
                  <w:rStyle w:val="Hyperlink"/>
                  <w:rFonts w:ascii="Times New Roman"/>
                  <w:i/>
                  <w:spacing w:val="-1"/>
                  <w:sz w:val="23"/>
                  <w:szCs w:val="23"/>
                </w:rPr>
                <w:t xml:space="preserve"> </w:t>
              </w:r>
              <w:r w:rsidR="008D65C8" w:rsidRPr="00C306E9">
                <w:rPr>
                  <w:rStyle w:val="Hyperlink"/>
                  <w:rFonts w:ascii="Times New Roman"/>
                  <w:i/>
                  <w:sz w:val="23"/>
                  <w:szCs w:val="23"/>
                </w:rPr>
                <w:t>o</w:t>
              </w:r>
              <w:r w:rsidR="008D65C8" w:rsidRPr="00C306E9">
                <w:rPr>
                  <w:rStyle w:val="Hyperlink"/>
                  <w:rFonts w:ascii="Times New Roman"/>
                  <w:i/>
                  <w:sz w:val="23"/>
                  <w:szCs w:val="23"/>
                </w:rPr>
                <w:t>f</w:t>
              </w:r>
              <w:r w:rsidR="008D65C8" w:rsidRPr="00C306E9">
                <w:rPr>
                  <w:rStyle w:val="Hyperlink"/>
                  <w:rFonts w:ascii="Times New Roman"/>
                  <w:i/>
                  <w:sz w:val="23"/>
                  <w:szCs w:val="23"/>
                </w:rPr>
                <w:t xml:space="preserve"> </w:t>
              </w:r>
              <w:r w:rsidR="008D65C8" w:rsidRPr="00C306E9">
                <w:rPr>
                  <w:rStyle w:val="Hyperlink"/>
                  <w:rFonts w:ascii="Times New Roman"/>
                  <w:i/>
                  <w:spacing w:val="-1"/>
                  <w:sz w:val="23"/>
                  <w:szCs w:val="23"/>
                </w:rPr>
                <w:t>Alabama</w:t>
              </w:r>
              <w:r w:rsidR="008D65C8" w:rsidRPr="00C306E9">
                <w:rPr>
                  <w:rStyle w:val="Hyperlink"/>
                  <w:rFonts w:ascii="Times New Roman"/>
                  <w:i/>
                  <w:sz w:val="23"/>
                  <w:szCs w:val="23"/>
                </w:rPr>
                <w:t xml:space="preserve"> </w:t>
              </w:r>
              <w:r w:rsidR="008D65C8" w:rsidRPr="00C306E9">
                <w:rPr>
                  <w:rStyle w:val="Hyperlink"/>
                  <w:rFonts w:ascii="Times New Roman"/>
                  <w:spacing w:val="-1"/>
                  <w:sz w:val="23"/>
                  <w:szCs w:val="23"/>
                </w:rPr>
                <w:t>16-60-111.4</w:t>
              </w:r>
            </w:hyperlink>
          </w:p>
        </w:tc>
      </w:tr>
      <w:tr w:rsidR="001A3493" w:rsidRPr="00060B93" w14:paraId="49A274FC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ACC05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/>
                <w:spacing w:val="-1"/>
                <w:sz w:val="23"/>
                <w:szCs w:val="23"/>
              </w:rPr>
              <w:t>CROSS</w:t>
            </w:r>
            <w:r w:rsidRPr="00060B93">
              <w:rPr>
                <w:rFonts w:ascii="Times New Roman"/>
                <w:sz w:val="23"/>
                <w:szCs w:val="23"/>
              </w:rPr>
              <w:t xml:space="preserve"> </w:t>
            </w:r>
            <w:r w:rsidRPr="00060B93">
              <w:rPr>
                <w:rFonts w:ascii="Times New Roman"/>
                <w:spacing w:val="-1"/>
                <w:sz w:val="23"/>
                <w:szCs w:val="23"/>
              </w:rPr>
              <w:t>REFERENCE: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96C9" w14:textId="77777777" w:rsidR="001A3493" w:rsidRPr="00060B93" w:rsidRDefault="001A3493">
            <w:pPr>
              <w:rPr>
                <w:sz w:val="23"/>
                <w:szCs w:val="23"/>
              </w:rPr>
            </w:pPr>
          </w:p>
        </w:tc>
      </w:tr>
    </w:tbl>
    <w:p w14:paraId="786ECAD3" w14:textId="77777777" w:rsidR="001A3493" w:rsidRDefault="001A34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4D67F457" w14:textId="77777777" w:rsidR="001A3493" w:rsidRPr="00B661AF" w:rsidRDefault="008D65C8">
      <w:pPr>
        <w:pStyle w:val="BodyText"/>
        <w:spacing w:before="69" w:line="246" w:lineRule="auto"/>
        <w:ind w:left="220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Alabama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Community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College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System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Trustees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(the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“Board”)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governing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Alabama </w:t>
      </w:r>
      <w:r w:rsidRPr="00B661AF">
        <w:rPr>
          <w:rFonts w:cs="Times New Roman"/>
        </w:rPr>
        <w:t>Community</w:t>
      </w:r>
      <w:r w:rsidRPr="00B661AF">
        <w:rPr>
          <w:rFonts w:cs="Times New Roman"/>
          <w:spacing w:val="-8"/>
        </w:rPr>
        <w:t xml:space="preserve"> </w:t>
      </w:r>
      <w:r w:rsidRPr="00B661AF">
        <w:rPr>
          <w:rFonts w:cs="Times New Roman"/>
          <w:spacing w:val="-1"/>
        </w:rPr>
        <w:t xml:space="preserve">College </w:t>
      </w:r>
      <w:r w:rsidRPr="00B661AF">
        <w:rPr>
          <w:rFonts w:cs="Times New Roman"/>
          <w:spacing w:val="-2"/>
        </w:rPr>
        <w:t>System.</w:t>
      </w:r>
      <w:r w:rsidRPr="00B661AF">
        <w:rPr>
          <w:rFonts w:cs="Times New Roman"/>
          <w:spacing w:val="60"/>
        </w:rPr>
        <w:t xml:space="preserve"> </w:t>
      </w:r>
      <w:r w:rsidRPr="00B661AF">
        <w:rPr>
          <w:rFonts w:cs="Times New Roman"/>
          <w:spacing w:val="-1"/>
        </w:rPr>
        <w:t>The Board</w:t>
      </w:r>
      <w:r w:rsidRPr="00B661AF">
        <w:rPr>
          <w:rFonts w:cs="Times New Roman"/>
        </w:rPr>
        <w:t xml:space="preserve"> </w:t>
      </w:r>
      <w:r w:rsidRPr="00B661AF">
        <w:rPr>
          <w:rFonts w:cs="Times New Roman"/>
          <w:spacing w:val="-1"/>
        </w:rPr>
        <w:t>shall</w:t>
      </w:r>
      <w:r w:rsidRPr="00B661AF">
        <w:rPr>
          <w:rFonts w:cs="Times New Roman"/>
        </w:rPr>
        <w:t xml:space="preserve"> be</w:t>
      </w:r>
      <w:r w:rsidRPr="00B661AF">
        <w:rPr>
          <w:rFonts w:cs="Times New Roman"/>
          <w:spacing w:val="-1"/>
        </w:rPr>
        <w:t xml:space="preserve"> authorized</w:t>
      </w:r>
      <w:r w:rsidRPr="00B661AF">
        <w:rPr>
          <w:rFonts w:cs="Times New Roman"/>
        </w:rPr>
        <w:t xml:space="preserve"> to:</w:t>
      </w:r>
    </w:p>
    <w:p w14:paraId="281598D4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F94D415" w14:textId="77777777" w:rsidR="00BC059D" w:rsidRPr="00B661AF" w:rsidRDefault="008D65C8" w:rsidP="00BC059D">
      <w:pPr>
        <w:pStyle w:val="BodyText"/>
        <w:numPr>
          <w:ilvl w:val="0"/>
          <w:numId w:val="2"/>
        </w:numPr>
        <w:spacing w:before="3" w:line="246" w:lineRule="auto"/>
        <w:ind w:right="565"/>
        <w:rPr>
          <w:rFonts w:cs="Times New Roman"/>
        </w:rPr>
      </w:pPr>
      <w:r w:rsidRPr="00B661AF">
        <w:rPr>
          <w:spacing w:val="-1"/>
        </w:rPr>
        <w:t>Make policies,</w:t>
      </w:r>
      <w:r w:rsidRPr="00B661AF">
        <w:t xml:space="preserve"> </w:t>
      </w:r>
      <w:r w:rsidRPr="00B661AF">
        <w:rPr>
          <w:spacing w:val="-1"/>
        </w:rPr>
        <w:t>rules</w:t>
      </w:r>
      <w:r w:rsidRPr="00B661AF"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regulations</w:t>
      </w:r>
      <w:r w:rsidRPr="00B661AF">
        <w:t xml:space="preserve"> </w:t>
      </w:r>
      <w:r w:rsidRPr="00B661AF">
        <w:rPr>
          <w:spacing w:val="-1"/>
        </w:rPr>
        <w:t xml:space="preserve">for governance </w:t>
      </w:r>
      <w:r w:rsidRPr="00B661AF">
        <w:t>of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colleges;</w:t>
      </w:r>
      <w:r w:rsidR="00BC059D" w:rsidRPr="00B661AF">
        <w:rPr>
          <w:spacing w:val="-1"/>
        </w:rPr>
        <w:t xml:space="preserve"> the</w:t>
      </w:r>
      <w:r w:rsidR="00BC059D" w:rsidRPr="00B661AF">
        <w:rPr>
          <w:spacing w:val="23"/>
        </w:rPr>
        <w:t xml:space="preserve"> </w:t>
      </w:r>
      <w:r w:rsidR="00BC059D" w:rsidRPr="00B661AF">
        <w:rPr>
          <w:spacing w:val="-1"/>
        </w:rPr>
        <w:t>Chancellor</w:t>
      </w:r>
      <w:r w:rsidR="00BC059D" w:rsidRPr="00B661AF">
        <w:rPr>
          <w:spacing w:val="23"/>
        </w:rPr>
        <w:t xml:space="preserve"> </w:t>
      </w:r>
      <w:r w:rsidR="00BC059D" w:rsidRPr="00B661AF">
        <w:rPr>
          <w:spacing w:val="-1"/>
        </w:rPr>
        <w:t>shall</w:t>
      </w:r>
      <w:r w:rsidR="00BC059D" w:rsidRPr="00B661AF">
        <w:rPr>
          <w:spacing w:val="24"/>
        </w:rPr>
        <w:t xml:space="preserve"> </w:t>
      </w:r>
      <w:r w:rsidR="00BC059D" w:rsidRPr="00B661AF">
        <w:rPr>
          <w:spacing w:val="-1"/>
        </w:rPr>
        <w:t>assist</w:t>
      </w:r>
      <w:r w:rsidR="00BC059D" w:rsidRPr="00B661AF">
        <w:rPr>
          <w:spacing w:val="24"/>
        </w:rPr>
        <w:t xml:space="preserve"> </w:t>
      </w:r>
      <w:r w:rsidR="00BC059D" w:rsidRPr="00B661AF">
        <w:t>the</w:t>
      </w:r>
      <w:r w:rsidR="00BC059D" w:rsidRPr="00B661AF">
        <w:rPr>
          <w:spacing w:val="23"/>
        </w:rPr>
        <w:t xml:space="preserve"> </w:t>
      </w:r>
      <w:r w:rsidR="00BC059D" w:rsidRPr="00B661AF">
        <w:rPr>
          <w:spacing w:val="-1"/>
        </w:rPr>
        <w:t>Board</w:t>
      </w:r>
      <w:r w:rsidR="00BC059D" w:rsidRPr="00B661AF">
        <w:rPr>
          <w:spacing w:val="24"/>
        </w:rPr>
        <w:t xml:space="preserve"> </w:t>
      </w:r>
      <w:r w:rsidR="00BC059D" w:rsidRPr="00B661AF">
        <w:t>in</w:t>
      </w:r>
      <w:r w:rsidR="00BC059D" w:rsidRPr="00B661AF">
        <w:rPr>
          <w:spacing w:val="24"/>
        </w:rPr>
        <w:t xml:space="preserve"> </w:t>
      </w:r>
      <w:r w:rsidR="00BC059D" w:rsidRPr="00B661AF">
        <w:t>its</w:t>
      </w:r>
      <w:r w:rsidR="00BC059D" w:rsidRPr="00B661AF">
        <w:rPr>
          <w:spacing w:val="24"/>
        </w:rPr>
        <w:t xml:space="preserve"> </w:t>
      </w:r>
      <w:r w:rsidR="00BC059D" w:rsidRPr="00B661AF">
        <w:rPr>
          <w:spacing w:val="-1"/>
        </w:rPr>
        <w:t>policymaking</w:t>
      </w:r>
      <w:r w:rsidR="00BC059D" w:rsidRPr="00B661AF">
        <w:rPr>
          <w:spacing w:val="21"/>
        </w:rPr>
        <w:t xml:space="preserve"> </w:t>
      </w:r>
      <w:r w:rsidR="00BC059D" w:rsidRPr="00B661AF">
        <w:rPr>
          <w:spacing w:val="-1"/>
        </w:rPr>
        <w:t>function</w:t>
      </w:r>
      <w:r w:rsidR="00BC059D" w:rsidRPr="00B661AF">
        <w:rPr>
          <w:spacing w:val="24"/>
        </w:rPr>
        <w:t xml:space="preserve"> </w:t>
      </w:r>
      <w:r w:rsidR="00BC059D" w:rsidRPr="00B661AF">
        <w:t>by</w:t>
      </w:r>
      <w:r w:rsidR="00BC059D" w:rsidRPr="00B661AF">
        <w:rPr>
          <w:spacing w:val="16"/>
        </w:rPr>
        <w:t xml:space="preserve"> </w:t>
      </w:r>
      <w:r w:rsidR="00BC059D" w:rsidRPr="00B661AF">
        <w:rPr>
          <w:spacing w:val="-1"/>
        </w:rPr>
        <w:t>presenting</w:t>
      </w:r>
      <w:r w:rsidR="00BC059D" w:rsidRPr="00B661AF">
        <w:rPr>
          <w:spacing w:val="21"/>
        </w:rPr>
        <w:t xml:space="preserve"> </w:t>
      </w:r>
      <w:r w:rsidR="00BC059D" w:rsidRPr="00B661AF">
        <w:t>to</w:t>
      </w:r>
      <w:r w:rsidR="00BC059D" w:rsidRPr="00B661AF">
        <w:rPr>
          <w:spacing w:val="24"/>
        </w:rPr>
        <w:t xml:space="preserve"> </w:t>
      </w:r>
      <w:r w:rsidR="00BC059D" w:rsidRPr="00B661AF">
        <w:t>the</w:t>
      </w:r>
      <w:r w:rsidR="00BC059D" w:rsidRPr="00B661AF">
        <w:rPr>
          <w:spacing w:val="23"/>
        </w:rPr>
        <w:t xml:space="preserve"> </w:t>
      </w:r>
      <w:r w:rsidR="00BC059D" w:rsidRPr="00B661AF">
        <w:rPr>
          <w:spacing w:val="-1"/>
        </w:rPr>
        <w:t>Board</w:t>
      </w:r>
      <w:r w:rsidR="00BC059D" w:rsidRPr="00B661AF">
        <w:rPr>
          <w:spacing w:val="24"/>
        </w:rPr>
        <w:t xml:space="preserve"> </w:t>
      </w:r>
      <w:r w:rsidR="00BC059D" w:rsidRPr="00B661AF">
        <w:rPr>
          <w:spacing w:val="-1"/>
        </w:rPr>
        <w:t>for</w:t>
      </w:r>
      <w:r w:rsidR="00BC059D" w:rsidRPr="00B661AF">
        <w:rPr>
          <w:spacing w:val="75"/>
        </w:rPr>
        <w:t xml:space="preserve"> </w:t>
      </w:r>
      <w:r w:rsidR="00BC059D" w:rsidRPr="00B661AF">
        <w:rPr>
          <w:spacing w:val="-1"/>
        </w:rPr>
        <w:t>consideration</w:t>
      </w:r>
      <w:r w:rsidR="00BC059D" w:rsidRPr="00B661AF">
        <w:rPr>
          <w:spacing w:val="-5"/>
        </w:rPr>
        <w:t xml:space="preserve"> </w:t>
      </w:r>
      <w:r w:rsidR="00BC059D" w:rsidRPr="00B661AF">
        <w:rPr>
          <w:spacing w:val="-1"/>
        </w:rPr>
        <w:t>new</w:t>
      </w:r>
      <w:r w:rsidR="00BC059D" w:rsidRPr="00B661AF">
        <w:rPr>
          <w:spacing w:val="-6"/>
        </w:rPr>
        <w:t xml:space="preserve"> </w:t>
      </w:r>
      <w:r w:rsidR="00BC059D" w:rsidRPr="00B661AF">
        <w:t>or</w:t>
      </w:r>
      <w:r w:rsidR="00BC059D" w:rsidRPr="00B661AF">
        <w:rPr>
          <w:spacing w:val="-6"/>
        </w:rPr>
        <w:t xml:space="preserve"> </w:t>
      </w:r>
      <w:r w:rsidR="00BC059D" w:rsidRPr="00B661AF">
        <w:rPr>
          <w:spacing w:val="-1"/>
        </w:rPr>
        <w:t>revised</w:t>
      </w:r>
      <w:r w:rsidR="00BC059D" w:rsidRPr="00B661AF">
        <w:rPr>
          <w:spacing w:val="-5"/>
        </w:rPr>
        <w:t xml:space="preserve"> </w:t>
      </w:r>
      <w:r w:rsidR="00BC059D" w:rsidRPr="00B661AF">
        <w:rPr>
          <w:spacing w:val="-1"/>
        </w:rPr>
        <w:t>policies</w:t>
      </w:r>
      <w:r w:rsidR="00BC059D" w:rsidRPr="00B661AF">
        <w:rPr>
          <w:spacing w:val="-5"/>
        </w:rPr>
        <w:t xml:space="preserve"> </w:t>
      </w:r>
      <w:r w:rsidR="00BC059D" w:rsidRPr="00B661AF">
        <w:rPr>
          <w:spacing w:val="-1"/>
        </w:rPr>
        <w:t>for</w:t>
      </w:r>
      <w:r w:rsidR="00BC059D" w:rsidRPr="00B661AF">
        <w:rPr>
          <w:spacing w:val="-6"/>
        </w:rPr>
        <w:t xml:space="preserve"> </w:t>
      </w:r>
      <w:r w:rsidR="00BC059D" w:rsidRPr="00B661AF">
        <w:t>the</w:t>
      </w:r>
      <w:r w:rsidR="00BC059D" w:rsidRPr="00B661AF">
        <w:rPr>
          <w:spacing w:val="-6"/>
        </w:rPr>
        <w:t xml:space="preserve"> </w:t>
      </w:r>
      <w:r w:rsidR="00BC059D" w:rsidRPr="00B661AF">
        <w:rPr>
          <w:spacing w:val="-1"/>
        </w:rPr>
        <w:t>governance</w:t>
      </w:r>
      <w:r w:rsidR="00BC059D" w:rsidRPr="00B661AF">
        <w:rPr>
          <w:spacing w:val="-6"/>
        </w:rPr>
        <w:t xml:space="preserve"> </w:t>
      </w:r>
      <w:r w:rsidR="00BC059D" w:rsidRPr="00B661AF">
        <w:t>of</w:t>
      </w:r>
      <w:r w:rsidR="00BC059D" w:rsidRPr="00B661AF">
        <w:rPr>
          <w:spacing w:val="-6"/>
        </w:rPr>
        <w:t xml:space="preserve"> </w:t>
      </w:r>
      <w:r w:rsidR="00BC059D" w:rsidRPr="00B661AF">
        <w:t>the</w:t>
      </w:r>
      <w:r w:rsidR="00BC059D" w:rsidRPr="00B661AF">
        <w:rPr>
          <w:spacing w:val="-6"/>
        </w:rPr>
        <w:t xml:space="preserve"> </w:t>
      </w:r>
      <w:r w:rsidR="00BC059D" w:rsidRPr="00B661AF">
        <w:rPr>
          <w:spacing w:val="-2"/>
        </w:rPr>
        <w:t>System.</w:t>
      </w:r>
      <w:r w:rsidR="00BC059D" w:rsidRPr="00B661AF">
        <w:rPr>
          <w:spacing w:val="45"/>
        </w:rPr>
        <w:t xml:space="preserve"> </w:t>
      </w:r>
      <w:r w:rsidR="00BC059D" w:rsidRPr="00B661AF">
        <w:rPr>
          <w:spacing w:val="-1"/>
        </w:rPr>
        <w:t>The</w:t>
      </w:r>
      <w:r w:rsidR="00BC059D" w:rsidRPr="00B661AF">
        <w:rPr>
          <w:spacing w:val="-9"/>
        </w:rPr>
        <w:t xml:space="preserve"> </w:t>
      </w:r>
      <w:r w:rsidR="00BC059D" w:rsidRPr="00B661AF">
        <w:rPr>
          <w:spacing w:val="-1"/>
        </w:rPr>
        <w:t>adoption</w:t>
      </w:r>
      <w:r w:rsidR="00BC059D" w:rsidRPr="00B661AF">
        <w:rPr>
          <w:spacing w:val="-8"/>
        </w:rPr>
        <w:t xml:space="preserve"> </w:t>
      </w:r>
      <w:r w:rsidR="00BC059D" w:rsidRPr="00B661AF">
        <w:t>of</w:t>
      </w:r>
      <w:r w:rsidR="00BC059D" w:rsidRPr="00B661AF">
        <w:rPr>
          <w:spacing w:val="-8"/>
        </w:rPr>
        <w:t xml:space="preserve"> </w:t>
      </w:r>
      <w:r w:rsidR="00BC059D" w:rsidRPr="00B661AF">
        <w:rPr>
          <w:spacing w:val="-1"/>
        </w:rPr>
        <w:t>policy</w:t>
      </w:r>
      <w:r w:rsidR="00BC059D" w:rsidRPr="00B661AF">
        <w:rPr>
          <w:spacing w:val="-15"/>
        </w:rPr>
        <w:t xml:space="preserve"> </w:t>
      </w:r>
      <w:r w:rsidR="00BC059D" w:rsidRPr="00B661AF">
        <w:t>is</w:t>
      </w:r>
      <w:r w:rsidR="00BC059D" w:rsidRPr="00B661AF">
        <w:rPr>
          <w:spacing w:val="-7"/>
        </w:rPr>
        <w:t xml:space="preserve"> </w:t>
      </w:r>
      <w:r w:rsidR="00BC059D" w:rsidRPr="00B661AF">
        <w:t xml:space="preserve">the </w:t>
      </w:r>
      <w:r w:rsidR="00BC059D" w:rsidRPr="00B661AF">
        <w:rPr>
          <w:spacing w:val="-1"/>
        </w:rPr>
        <w:t>responsibility</w:t>
      </w:r>
      <w:r w:rsidR="00BC059D" w:rsidRPr="00B661AF">
        <w:rPr>
          <w:spacing w:val="-8"/>
        </w:rPr>
        <w:t xml:space="preserve"> </w:t>
      </w:r>
      <w:r w:rsidR="00BC059D" w:rsidRPr="00B661AF">
        <w:t>of</w:t>
      </w:r>
      <w:r w:rsidR="00BC059D" w:rsidRPr="00B661AF">
        <w:rPr>
          <w:spacing w:val="-1"/>
        </w:rPr>
        <w:t xml:space="preserve"> </w:t>
      </w:r>
      <w:r w:rsidR="00BC059D" w:rsidRPr="00B661AF">
        <w:t>the</w:t>
      </w:r>
      <w:r w:rsidR="00BC059D" w:rsidRPr="00B661AF">
        <w:rPr>
          <w:spacing w:val="-1"/>
        </w:rPr>
        <w:t xml:space="preserve"> Board.</w:t>
      </w:r>
      <w:r w:rsidR="00BC059D" w:rsidRPr="00B661AF">
        <w:rPr>
          <w:spacing w:val="-1"/>
        </w:rPr>
        <w:br/>
      </w:r>
    </w:p>
    <w:p w14:paraId="6B990603" w14:textId="77777777" w:rsidR="001A3493" w:rsidRPr="00B661AF" w:rsidRDefault="006A0B6B" w:rsidP="007F38C5">
      <w:pPr>
        <w:pStyle w:val="BodyText"/>
        <w:numPr>
          <w:ilvl w:val="0"/>
          <w:numId w:val="2"/>
        </w:numPr>
        <w:spacing w:before="3" w:line="246" w:lineRule="auto"/>
        <w:ind w:right="565"/>
        <w:jc w:val="both"/>
        <w:rPr>
          <w:rFonts w:cs="Times New Roman"/>
        </w:rPr>
      </w:pPr>
      <w:r w:rsidRPr="00B661AF">
        <w:rPr>
          <w:spacing w:val="-1"/>
        </w:rPr>
        <w:t>Subject to regulatory and accreditation authorities, p</w:t>
      </w:r>
      <w:r w:rsidR="008D65C8" w:rsidRPr="00B661AF">
        <w:rPr>
          <w:spacing w:val="-1"/>
        </w:rPr>
        <w:t>rescribe for community</w:t>
      </w:r>
      <w:r w:rsidR="008D65C8" w:rsidRPr="00B661AF">
        <w:rPr>
          <w:spacing w:val="-8"/>
        </w:rPr>
        <w:t xml:space="preserve"> </w:t>
      </w:r>
      <w:r w:rsidR="008D65C8" w:rsidRPr="00B661AF">
        <w:rPr>
          <w:spacing w:val="-1"/>
        </w:rPr>
        <w:t>and</w:t>
      </w:r>
      <w:r w:rsidR="008D65C8" w:rsidRPr="00B661AF">
        <w:t xml:space="preserve"> </w:t>
      </w:r>
      <w:r w:rsidR="008D65C8" w:rsidRPr="00B661AF">
        <w:rPr>
          <w:spacing w:val="-1"/>
        </w:rPr>
        <w:t>technical</w:t>
      </w:r>
      <w:r w:rsidR="008D65C8" w:rsidRPr="00B661AF">
        <w:t xml:space="preserve"> </w:t>
      </w:r>
      <w:r w:rsidR="008D65C8" w:rsidRPr="00B661AF">
        <w:rPr>
          <w:spacing w:val="-1"/>
        </w:rPr>
        <w:t>colleges</w:t>
      </w:r>
      <w:r w:rsidR="008D65C8" w:rsidRPr="00B661AF">
        <w:t xml:space="preserve"> the</w:t>
      </w:r>
      <w:r w:rsidR="008D65C8" w:rsidRPr="00B661AF">
        <w:rPr>
          <w:spacing w:val="-1"/>
        </w:rPr>
        <w:t xml:space="preserve"> courses</w:t>
      </w:r>
      <w:r w:rsidR="008D65C8" w:rsidRPr="00B661AF">
        <w:t xml:space="preserve"> of</w:t>
      </w:r>
      <w:r w:rsidR="008D65C8" w:rsidRPr="00B661AF">
        <w:rPr>
          <w:spacing w:val="-1"/>
        </w:rPr>
        <w:t xml:space="preserve"> </w:t>
      </w:r>
      <w:r w:rsidR="008D65C8" w:rsidRPr="00B661AF">
        <w:t>study</w:t>
      </w:r>
      <w:r w:rsidR="008D65C8" w:rsidRPr="00B661AF">
        <w:rPr>
          <w:spacing w:val="-8"/>
        </w:rPr>
        <w:t xml:space="preserve"> </w:t>
      </w:r>
      <w:r w:rsidR="008D65C8" w:rsidRPr="00B661AF">
        <w:t>to be</w:t>
      </w:r>
      <w:r w:rsidR="008D65C8" w:rsidRPr="00B661AF">
        <w:rPr>
          <w:spacing w:val="-1"/>
        </w:rPr>
        <w:t xml:space="preserve"> offered</w:t>
      </w:r>
      <w:r w:rsidR="008D65C8" w:rsidRPr="00B661AF">
        <w:t xml:space="preserve"> </w:t>
      </w:r>
      <w:r w:rsidR="008D65C8" w:rsidRPr="00B661AF">
        <w:rPr>
          <w:spacing w:val="-1"/>
        </w:rPr>
        <w:t>and</w:t>
      </w:r>
      <w:r w:rsidR="008D65C8" w:rsidRPr="00B661AF">
        <w:t xml:space="preserve"> the</w:t>
      </w:r>
      <w:r w:rsidR="008D65C8" w:rsidRPr="00B661AF">
        <w:rPr>
          <w:spacing w:val="63"/>
        </w:rPr>
        <w:t xml:space="preserve"> </w:t>
      </w:r>
      <w:r w:rsidR="008D65C8" w:rsidRPr="00B661AF">
        <w:rPr>
          <w:spacing w:val="-1"/>
        </w:rPr>
        <w:t>conditions</w:t>
      </w:r>
      <w:r w:rsidR="008D65C8" w:rsidRPr="00B661AF">
        <w:t xml:space="preserve"> </w:t>
      </w:r>
      <w:r w:rsidR="008D65C8" w:rsidRPr="00B661AF">
        <w:rPr>
          <w:spacing w:val="-1"/>
        </w:rPr>
        <w:t>for granting</w:t>
      </w:r>
      <w:r w:rsidR="008D65C8" w:rsidRPr="00B661AF">
        <w:rPr>
          <w:spacing w:val="-3"/>
        </w:rPr>
        <w:t xml:space="preserve"> </w:t>
      </w:r>
      <w:r w:rsidR="008D65C8" w:rsidRPr="00B661AF">
        <w:rPr>
          <w:spacing w:val="-1"/>
        </w:rPr>
        <w:t>certificates,</w:t>
      </w:r>
      <w:r w:rsidR="008D65C8" w:rsidRPr="00B661AF">
        <w:t xml:space="preserve"> </w:t>
      </w:r>
      <w:r w:rsidR="008D65C8" w:rsidRPr="00B661AF">
        <w:rPr>
          <w:spacing w:val="-1"/>
        </w:rPr>
        <w:t>diplomas,</w:t>
      </w:r>
      <w:r w:rsidR="008D65C8" w:rsidRPr="00B661AF">
        <w:t xml:space="preserve"> </w:t>
      </w:r>
      <w:r w:rsidR="008D65C8" w:rsidRPr="00B661AF">
        <w:rPr>
          <w:spacing w:val="-1"/>
        </w:rPr>
        <w:t>and/or degrees;</w:t>
      </w:r>
    </w:p>
    <w:p w14:paraId="68889FDE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C69EE60" w14:textId="77777777" w:rsidR="001A3493" w:rsidRPr="00B661AF" w:rsidRDefault="008D65C8">
      <w:pPr>
        <w:pStyle w:val="BodyText"/>
        <w:numPr>
          <w:ilvl w:val="0"/>
          <w:numId w:val="2"/>
        </w:numPr>
        <w:tabs>
          <w:tab w:val="left" w:pos="940"/>
        </w:tabs>
        <w:spacing w:line="246" w:lineRule="auto"/>
        <w:ind w:right="754"/>
        <w:rPr>
          <w:rFonts w:cs="Times New Roman"/>
        </w:rPr>
      </w:pPr>
      <w:r w:rsidRPr="00B661AF">
        <w:rPr>
          <w:spacing w:val="-1"/>
        </w:rPr>
        <w:t>Appoint</w:t>
      </w:r>
      <w:r w:rsidRPr="00B661AF">
        <w:t xml:space="preserve"> or</w:t>
      </w:r>
      <w:r w:rsidRPr="00B661AF">
        <w:rPr>
          <w:spacing w:val="-1"/>
        </w:rPr>
        <w:t xml:space="preserve"> terminate </w:t>
      </w:r>
      <w:r w:rsidRPr="00B661AF">
        <w:t>the</w:t>
      </w:r>
      <w:r w:rsidRPr="00B661AF">
        <w:rPr>
          <w:spacing w:val="-1"/>
        </w:rPr>
        <w:t xml:space="preserve"> employment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Presidents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rPr>
          <w:spacing w:val="69"/>
        </w:rPr>
        <w:t xml:space="preserve"> </w:t>
      </w:r>
      <w:r w:rsidRPr="00B661AF">
        <w:rPr>
          <w:spacing w:val="-1"/>
        </w:rPr>
        <w:t>colleges, upon recommendation of the Chancellor.</w:t>
      </w:r>
    </w:p>
    <w:p w14:paraId="66EAB3D6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5020636" w14:textId="1842C945" w:rsidR="001A3493" w:rsidRPr="00B661AF" w:rsidRDefault="008D65C8">
      <w:pPr>
        <w:pStyle w:val="BodyText"/>
        <w:numPr>
          <w:ilvl w:val="0"/>
          <w:numId w:val="2"/>
        </w:numPr>
        <w:tabs>
          <w:tab w:val="left" w:pos="940"/>
        </w:tabs>
        <w:rPr>
          <w:rFonts w:cs="Times New Roman"/>
        </w:rPr>
      </w:pPr>
      <w:r w:rsidRPr="00B661AF">
        <w:rPr>
          <w:spacing w:val="-1"/>
        </w:rPr>
        <w:t>Direct</w:t>
      </w:r>
      <w:r w:rsidRPr="00B661AF">
        <w:t xml:space="preserve"> the</w:t>
      </w:r>
      <w:r w:rsidRPr="00B661AF">
        <w:rPr>
          <w:spacing w:val="-1"/>
        </w:rPr>
        <w:t xml:space="preserve"> expenditure of legislative appropriations</w:t>
      </w:r>
      <w:r w:rsidRPr="00B661AF">
        <w:t xml:space="preserve"> of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</w:t>
      </w:r>
      <w:r w:rsidR="00BD4002">
        <w:rPr>
          <w:spacing w:val="-1"/>
        </w:rPr>
        <w:t xml:space="preserve"> including, but not limited to, the </w:t>
      </w:r>
      <w:r w:rsidR="00CD5E6C">
        <w:rPr>
          <w:spacing w:val="-1"/>
        </w:rPr>
        <w:t>allocation</w:t>
      </w:r>
      <w:r w:rsidR="00BD4002">
        <w:rPr>
          <w:spacing w:val="-1"/>
        </w:rPr>
        <w:t xml:space="preserve"> of the annual legislative appropriation as the board determines is in the best interests of the Alabama Community College System.</w:t>
      </w:r>
    </w:p>
    <w:p w14:paraId="49B52DEB" w14:textId="77777777" w:rsidR="001A3493" w:rsidRPr="00B661AF" w:rsidRDefault="001A349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6AF6437" w14:textId="77777777" w:rsidR="001A3493" w:rsidRPr="00B661AF" w:rsidRDefault="008D65C8">
      <w:pPr>
        <w:pStyle w:val="BodyText"/>
        <w:numPr>
          <w:ilvl w:val="0"/>
          <w:numId w:val="2"/>
        </w:numPr>
        <w:tabs>
          <w:tab w:val="left" w:pos="940"/>
        </w:tabs>
        <w:spacing w:line="246" w:lineRule="auto"/>
        <w:ind w:right="930"/>
        <w:rPr>
          <w:rFonts w:cs="Times New Roman"/>
        </w:rPr>
      </w:pPr>
      <w:r w:rsidRPr="00B661AF">
        <w:rPr>
          <w:spacing w:val="-1"/>
        </w:rPr>
        <w:t>Prescribe qualifications</w:t>
      </w:r>
      <w:r w:rsidRPr="00B661AF">
        <w:t xml:space="preserve"> </w:t>
      </w:r>
      <w:r w:rsidRPr="00B661AF">
        <w:rPr>
          <w:spacing w:val="-1"/>
        </w:rPr>
        <w:t>for faculty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establish</w:t>
      </w:r>
      <w:r w:rsidRPr="00B661AF">
        <w:t xml:space="preserve"> </w:t>
      </w:r>
      <w:r w:rsidRPr="00B661AF">
        <w:rPr>
          <w:spacing w:val="-1"/>
        </w:rPr>
        <w:t>an</w:t>
      </w:r>
      <w:r w:rsidRPr="00B661AF">
        <w:t xml:space="preserve"> </w:t>
      </w:r>
      <w:r w:rsidRPr="00B661AF">
        <w:rPr>
          <w:spacing w:val="-1"/>
        </w:rPr>
        <w:t>annual</w:t>
      </w:r>
      <w:r w:rsidRPr="00B661AF">
        <w:t xml:space="preserve"> </w:t>
      </w:r>
      <w:r w:rsidRPr="00B661AF">
        <w:rPr>
          <w:spacing w:val="-1"/>
        </w:rPr>
        <w:t>salary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schedule and</w:t>
      </w:r>
      <w:r w:rsidRPr="00B661AF">
        <w:t xml:space="preserve"> </w:t>
      </w:r>
      <w:r w:rsidRPr="00B661AF">
        <w:rPr>
          <w:spacing w:val="-1"/>
        </w:rPr>
        <w:t>tenure</w:t>
      </w:r>
      <w:r w:rsidRPr="00B661AF">
        <w:rPr>
          <w:spacing w:val="99"/>
        </w:rPr>
        <w:t xml:space="preserve"> </w:t>
      </w:r>
      <w:r w:rsidRPr="00B661AF">
        <w:rPr>
          <w:spacing w:val="-1"/>
        </w:rPr>
        <w:t>requirements</w:t>
      </w:r>
      <w:r w:rsidRPr="00B661AF">
        <w:t xml:space="preserve"> </w:t>
      </w:r>
      <w:r w:rsidRPr="00B661AF">
        <w:rPr>
          <w:spacing w:val="-1"/>
        </w:rPr>
        <w:t>for faculty</w:t>
      </w:r>
      <w:r w:rsidRPr="00B661AF">
        <w:rPr>
          <w:spacing w:val="-8"/>
        </w:rPr>
        <w:t xml:space="preserve"> </w:t>
      </w:r>
      <w:r w:rsidRPr="00B661AF">
        <w:t>of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colleges;</w:t>
      </w:r>
    </w:p>
    <w:p w14:paraId="51A475A2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D41B805" w14:textId="77777777" w:rsidR="001A3493" w:rsidRPr="00B661AF" w:rsidRDefault="008D65C8">
      <w:pPr>
        <w:pStyle w:val="BodyText"/>
        <w:numPr>
          <w:ilvl w:val="0"/>
          <w:numId w:val="2"/>
        </w:numPr>
        <w:tabs>
          <w:tab w:val="left" w:pos="940"/>
        </w:tabs>
        <w:spacing w:line="246" w:lineRule="auto"/>
        <w:ind w:right="444"/>
        <w:rPr>
          <w:rFonts w:cs="Times New Roman"/>
        </w:rPr>
      </w:pPr>
      <w:r w:rsidRPr="00B661AF">
        <w:rPr>
          <w:spacing w:val="-1"/>
        </w:rPr>
        <w:t>Accept</w:t>
      </w:r>
      <w:r w:rsidRPr="00B661AF">
        <w:t xml:space="preserve"> </w:t>
      </w:r>
      <w:r w:rsidRPr="00B661AF">
        <w:rPr>
          <w:spacing w:val="-1"/>
        </w:rPr>
        <w:t>gifts,</w:t>
      </w:r>
      <w:r w:rsidRPr="00B661AF">
        <w:t xml:space="preserve"> </w:t>
      </w:r>
      <w:r w:rsidRPr="00B661AF">
        <w:rPr>
          <w:spacing w:val="-1"/>
        </w:rPr>
        <w:t>donations,</w:t>
      </w:r>
      <w:r w:rsidRPr="00B661AF"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devises</w:t>
      </w:r>
      <w:r w:rsidRPr="00B661AF"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bequests</w:t>
      </w:r>
      <w:r w:rsidRPr="00B661AF">
        <w:t xml:space="preserve"> of</w:t>
      </w:r>
      <w:r w:rsidRPr="00B661AF">
        <w:rPr>
          <w:spacing w:val="-1"/>
        </w:rPr>
        <w:t xml:space="preserve"> money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real</w:t>
      </w:r>
      <w:r w:rsidRPr="00B661AF"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personal</w:t>
      </w:r>
      <w:r w:rsidRPr="00B661AF">
        <w:t xml:space="preserve"> </w:t>
      </w:r>
      <w:r w:rsidRPr="00B661AF">
        <w:rPr>
          <w:spacing w:val="-1"/>
        </w:rPr>
        <w:t>property</w:t>
      </w:r>
      <w:r w:rsidRPr="00B661AF">
        <w:rPr>
          <w:spacing w:val="95"/>
        </w:rPr>
        <w:t xml:space="preserve"> </w:t>
      </w:r>
      <w:r w:rsidRPr="00B661AF">
        <w:rPr>
          <w:spacing w:val="-1"/>
        </w:rPr>
        <w:t xml:space="preserve">for </w:t>
      </w:r>
      <w:r w:rsidRPr="00B661AF">
        <w:t>the</w:t>
      </w:r>
      <w:r w:rsidRPr="00B661AF">
        <w:rPr>
          <w:spacing w:val="-1"/>
        </w:rPr>
        <w:t xml:space="preserve"> benefit</w:t>
      </w:r>
      <w:r w:rsidRPr="00B661AF">
        <w:t xml:space="preserve"> of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colleges;</w:t>
      </w:r>
    </w:p>
    <w:p w14:paraId="4D3D6E6F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8C27144" w14:textId="2359C62D" w:rsidR="001A3493" w:rsidRPr="00B661AF" w:rsidRDefault="008D65C8">
      <w:pPr>
        <w:pStyle w:val="BodyText"/>
        <w:numPr>
          <w:ilvl w:val="0"/>
          <w:numId w:val="2"/>
        </w:numPr>
        <w:tabs>
          <w:tab w:val="left" w:pos="940"/>
        </w:tabs>
        <w:spacing w:line="246" w:lineRule="auto"/>
        <w:ind w:right="322"/>
        <w:rPr>
          <w:rFonts w:cs="Times New Roman"/>
        </w:rPr>
      </w:pPr>
      <w:r w:rsidRPr="00B661AF">
        <w:rPr>
          <w:spacing w:val="-1"/>
        </w:rPr>
        <w:t>Establish</w:t>
      </w:r>
      <w:r w:rsidRPr="00B661AF">
        <w:t xml:space="preserve"> a</w:t>
      </w:r>
      <w:r w:rsidRPr="00B661AF">
        <w:rPr>
          <w:spacing w:val="-1"/>
        </w:rPr>
        <w:t xml:space="preserve"> </w:t>
      </w:r>
      <w:r w:rsidR="00D82718" w:rsidRPr="00B661AF">
        <w:rPr>
          <w:spacing w:val="-1"/>
        </w:rPr>
        <w:t>performance-based</w:t>
      </w:r>
      <w:r w:rsidRPr="00B661AF">
        <w:t xml:space="preserve"> </w:t>
      </w:r>
      <w:r w:rsidRPr="00B661AF">
        <w:rPr>
          <w:spacing w:val="-1"/>
        </w:rPr>
        <w:t>allocation</w:t>
      </w:r>
      <w:r w:rsidRPr="00B661AF">
        <w:t xml:space="preserve"> </w:t>
      </w:r>
      <w:r w:rsidRPr="00B661AF">
        <w:rPr>
          <w:spacing w:val="-1"/>
        </w:rPr>
        <w:t>process</w:t>
      </w:r>
      <w:r w:rsidRPr="00B661AF">
        <w:t xml:space="preserve"> </w:t>
      </w:r>
      <w:r w:rsidRPr="00B661AF">
        <w:rPr>
          <w:spacing w:val="-1"/>
        </w:rPr>
        <w:t>that</w:t>
      </w:r>
      <w:r w:rsidRPr="00B661AF">
        <w:t xml:space="preserve"> is </w:t>
      </w:r>
      <w:r w:rsidRPr="00B661AF">
        <w:rPr>
          <w:spacing w:val="-1"/>
        </w:rPr>
        <w:t>equitable and</w:t>
      </w:r>
      <w:r w:rsidRPr="00B661AF">
        <w:t xml:space="preserve"> </w:t>
      </w:r>
      <w:r w:rsidRPr="00B661AF">
        <w:rPr>
          <w:spacing w:val="-1"/>
        </w:rPr>
        <w:t>compatible with</w:t>
      </w:r>
      <w:r w:rsidRPr="00B661AF">
        <w:t xml:space="preserve"> the</w:t>
      </w:r>
      <w:r w:rsidRPr="00B661AF">
        <w:rPr>
          <w:spacing w:val="99"/>
        </w:rPr>
        <w:t xml:space="preserve"> </w:t>
      </w:r>
      <w:r w:rsidRPr="00B661AF">
        <w:rPr>
          <w:spacing w:val="-1"/>
        </w:rPr>
        <w:t>services</w:t>
      </w:r>
      <w:r w:rsidRPr="00B661AF"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programs</w:t>
      </w:r>
      <w:r w:rsidRPr="00B661AF">
        <w:t xml:space="preserve"> </w:t>
      </w:r>
      <w:r w:rsidRPr="00B661AF">
        <w:rPr>
          <w:spacing w:val="-1"/>
        </w:rPr>
        <w:t>offered</w:t>
      </w:r>
      <w:r w:rsidRPr="00B661AF">
        <w:t xml:space="preserve"> by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each</w:t>
      </w:r>
      <w:r w:rsidRPr="00B661AF">
        <w:t xml:space="preserve"> </w:t>
      </w:r>
      <w:r w:rsidRPr="00B661AF">
        <w:rPr>
          <w:spacing w:val="-1"/>
        </w:rPr>
        <w:t>individual</w:t>
      </w:r>
      <w:r w:rsidRPr="00B661AF">
        <w:t xml:space="preserve"> </w:t>
      </w:r>
      <w:r w:rsidRPr="00B661AF">
        <w:rPr>
          <w:spacing w:val="-1"/>
        </w:rPr>
        <w:t>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 campus;</w:t>
      </w:r>
      <w:r w:rsidRPr="00B661AF">
        <w:rPr>
          <w:spacing w:val="85"/>
        </w:rPr>
        <w:t xml:space="preserve"> </w:t>
      </w:r>
      <w:r w:rsidRPr="00B661AF">
        <w:rPr>
          <w:spacing w:val="-1"/>
        </w:rPr>
        <w:t>and,</w:t>
      </w:r>
    </w:p>
    <w:p w14:paraId="6680087B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8D23B29" w14:textId="77777777" w:rsidR="001A3493" w:rsidRPr="00B661AF" w:rsidRDefault="008D65C8">
      <w:pPr>
        <w:pStyle w:val="BodyText"/>
        <w:numPr>
          <w:ilvl w:val="0"/>
          <w:numId w:val="2"/>
        </w:numPr>
        <w:tabs>
          <w:tab w:val="left" w:pos="940"/>
        </w:tabs>
        <w:spacing w:line="246" w:lineRule="auto"/>
        <w:ind w:right="1130"/>
        <w:rPr>
          <w:rFonts w:cs="Times New Roman"/>
        </w:rPr>
      </w:pPr>
      <w:r w:rsidRPr="00B661AF">
        <w:rPr>
          <w:spacing w:val="-1"/>
        </w:rPr>
        <w:t>Promote interest</w:t>
      </w:r>
      <w:r w:rsidRPr="00B661AF">
        <w:t xml:space="preserve"> in the</w:t>
      </w:r>
      <w:r w:rsidRPr="00B661AF">
        <w:rPr>
          <w:spacing w:val="-1"/>
        </w:rPr>
        <w:t xml:space="preserve"> Alabama </w:t>
      </w:r>
      <w:r w:rsidRPr="00B661AF">
        <w:t>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 xml:space="preserve">College </w:t>
      </w:r>
      <w:r w:rsidRPr="00B661AF">
        <w:rPr>
          <w:spacing w:val="-2"/>
        </w:rPr>
        <w:t>System</w:t>
      </w:r>
      <w:r w:rsidRPr="00B661AF">
        <w:t xml:space="preserve"> </w:t>
      </w:r>
      <w:r w:rsidRPr="00B661AF">
        <w:rPr>
          <w:spacing w:val="-1"/>
        </w:rPr>
        <w:t>among</w:t>
      </w:r>
      <w:r w:rsidRPr="00B661AF">
        <w:rPr>
          <w:spacing w:val="-3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citizens</w:t>
      </w:r>
      <w:r w:rsidRPr="00B661AF">
        <w:t xml:space="preserve"> of</w:t>
      </w:r>
      <w:r w:rsidRPr="00B661AF">
        <w:rPr>
          <w:spacing w:val="65"/>
        </w:rPr>
        <w:t xml:space="preserve"> </w:t>
      </w:r>
      <w:r w:rsidRPr="00B661AF">
        <w:rPr>
          <w:spacing w:val="-1"/>
        </w:rPr>
        <w:t>Alabama.</w:t>
      </w:r>
    </w:p>
    <w:p w14:paraId="143483FE" w14:textId="77777777" w:rsidR="00016D82" w:rsidRPr="00B661AF" w:rsidRDefault="00016D82" w:rsidP="00016D82">
      <w:pPr>
        <w:pStyle w:val="ListParagraph"/>
        <w:rPr>
          <w:rFonts w:cs="Times New Roman"/>
        </w:rPr>
      </w:pPr>
    </w:p>
    <w:p w14:paraId="3DB8508F" w14:textId="36A1B0E7" w:rsidR="00016D82" w:rsidRPr="00B661AF" w:rsidRDefault="0084635E">
      <w:pPr>
        <w:pStyle w:val="BodyText"/>
        <w:numPr>
          <w:ilvl w:val="0"/>
          <w:numId w:val="2"/>
        </w:numPr>
        <w:tabs>
          <w:tab w:val="left" w:pos="940"/>
        </w:tabs>
        <w:spacing w:line="246" w:lineRule="auto"/>
        <w:ind w:right="1130"/>
        <w:rPr>
          <w:rFonts w:cs="Times New Roman"/>
        </w:rPr>
      </w:pPr>
      <w:r>
        <w:rPr>
          <w:rFonts w:cs="Times New Roman"/>
        </w:rPr>
        <w:t xml:space="preserve">The Board may acquire and hold real </w:t>
      </w:r>
      <w:r w:rsidR="00C74535">
        <w:rPr>
          <w:rFonts w:cs="Times New Roman"/>
        </w:rPr>
        <w:t xml:space="preserve">and personal </w:t>
      </w:r>
      <w:r>
        <w:rPr>
          <w:rFonts w:cs="Times New Roman"/>
        </w:rPr>
        <w:t xml:space="preserve">property and may lease, rent, convey and dispose of real </w:t>
      </w:r>
      <w:r w:rsidR="00C74535">
        <w:rPr>
          <w:rFonts w:cs="Times New Roman"/>
        </w:rPr>
        <w:t xml:space="preserve">and personal </w:t>
      </w:r>
      <w:r>
        <w:rPr>
          <w:rFonts w:cs="Times New Roman"/>
        </w:rPr>
        <w:t xml:space="preserve">property under its control as may be for the best interest of the community and technical colleges. </w:t>
      </w:r>
    </w:p>
    <w:p w14:paraId="62F75B02" w14:textId="77777777" w:rsidR="001A3493" w:rsidRPr="00B661AF" w:rsidRDefault="001A349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sectPr w:rsidR="001A3493" w:rsidRPr="00B6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0" w:right="12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83DB2" w14:textId="77777777" w:rsidR="0038498B" w:rsidRDefault="0038498B" w:rsidP="000124CC">
      <w:r>
        <w:separator/>
      </w:r>
    </w:p>
  </w:endnote>
  <w:endnote w:type="continuationSeparator" w:id="0">
    <w:p w14:paraId="5795C0D5" w14:textId="77777777" w:rsidR="0038498B" w:rsidRDefault="0038498B" w:rsidP="000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32A9" w14:textId="77777777" w:rsidR="000124CC" w:rsidRDefault="0001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57D9" w14:textId="77777777" w:rsidR="000124CC" w:rsidRDefault="00012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6A27" w14:textId="77777777" w:rsidR="000124CC" w:rsidRDefault="0001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ADD6F" w14:textId="77777777" w:rsidR="0038498B" w:rsidRDefault="0038498B" w:rsidP="000124CC">
      <w:r>
        <w:separator/>
      </w:r>
    </w:p>
  </w:footnote>
  <w:footnote w:type="continuationSeparator" w:id="0">
    <w:p w14:paraId="4EE15D0F" w14:textId="77777777" w:rsidR="0038498B" w:rsidRDefault="0038498B" w:rsidP="0001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88FA" w14:textId="77777777" w:rsidR="000124CC" w:rsidRDefault="0001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3C62D" w14:textId="7494DA45" w:rsidR="000124CC" w:rsidRDefault="00012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ECF8" w14:textId="77777777" w:rsidR="000124CC" w:rsidRDefault="00012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69A"/>
    <w:multiLevelType w:val="hybridMultilevel"/>
    <w:tmpl w:val="8CD68306"/>
    <w:lvl w:ilvl="0" w:tplc="F21E1D74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C0F160">
      <w:start w:val="1"/>
      <w:numFmt w:val="decimal"/>
      <w:lvlText w:val="%2."/>
      <w:lvlJc w:val="left"/>
      <w:pPr>
        <w:ind w:left="940" w:hanging="44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1EE4272">
      <w:start w:val="1"/>
      <w:numFmt w:val="lowerLetter"/>
      <w:lvlText w:val="%3."/>
      <w:lvlJc w:val="left"/>
      <w:pPr>
        <w:ind w:left="1660" w:hanging="44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4F8A0A0">
      <w:start w:val="1"/>
      <w:numFmt w:val="bullet"/>
      <w:lvlText w:val="•"/>
      <w:lvlJc w:val="left"/>
      <w:pPr>
        <w:ind w:left="1660" w:hanging="449"/>
      </w:pPr>
      <w:rPr>
        <w:rFonts w:hint="default"/>
      </w:rPr>
    </w:lvl>
    <w:lvl w:ilvl="4" w:tplc="8892ED14">
      <w:start w:val="1"/>
      <w:numFmt w:val="bullet"/>
      <w:lvlText w:val="•"/>
      <w:lvlJc w:val="left"/>
      <w:pPr>
        <w:ind w:left="2860" w:hanging="449"/>
      </w:pPr>
      <w:rPr>
        <w:rFonts w:hint="default"/>
      </w:rPr>
    </w:lvl>
    <w:lvl w:ilvl="5" w:tplc="B8BA4EA6">
      <w:start w:val="1"/>
      <w:numFmt w:val="bullet"/>
      <w:lvlText w:val="•"/>
      <w:lvlJc w:val="left"/>
      <w:pPr>
        <w:ind w:left="4060" w:hanging="449"/>
      </w:pPr>
      <w:rPr>
        <w:rFonts w:hint="default"/>
      </w:rPr>
    </w:lvl>
    <w:lvl w:ilvl="6" w:tplc="9AE6DC08">
      <w:start w:val="1"/>
      <w:numFmt w:val="bullet"/>
      <w:lvlText w:val="•"/>
      <w:lvlJc w:val="left"/>
      <w:pPr>
        <w:ind w:left="5260" w:hanging="449"/>
      </w:pPr>
      <w:rPr>
        <w:rFonts w:hint="default"/>
      </w:rPr>
    </w:lvl>
    <w:lvl w:ilvl="7" w:tplc="C6A8B5F6">
      <w:start w:val="1"/>
      <w:numFmt w:val="bullet"/>
      <w:lvlText w:val="•"/>
      <w:lvlJc w:val="left"/>
      <w:pPr>
        <w:ind w:left="6460" w:hanging="449"/>
      </w:pPr>
      <w:rPr>
        <w:rFonts w:hint="default"/>
      </w:rPr>
    </w:lvl>
    <w:lvl w:ilvl="8" w:tplc="5442C7B2">
      <w:start w:val="1"/>
      <w:numFmt w:val="bullet"/>
      <w:lvlText w:val="•"/>
      <w:lvlJc w:val="left"/>
      <w:pPr>
        <w:ind w:left="7660" w:hanging="449"/>
      </w:pPr>
      <w:rPr>
        <w:rFonts w:hint="default"/>
      </w:rPr>
    </w:lvl>
  </w:abstractNum>
  <w:abstractNum w:abstractNumId="1" w15:restartNumberingAfterBreak="0">
    <w:nsid w:val="05A11D4F"/>
    <w:multiLevelType w:val="hybridMultilevel"/>
    <w:tmpl w:val="C7E4185C"/>
    <w:lvl w:ilvl="0" w:tplc="D7324998">
      <w:start w:val="1"/>
      <w:numFmt w:val="decimal"/>
      <w:lvlText w:val="%1."/>
      <w:lvlJc w:val="left"/>
      <w:pPr>
        <w:ind w:left="5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7F10F64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 w15:restartNumberingAfterBreak="0">
    <w:nsid w:val="6B156295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93"/>
    <w:rsid w:val="000124CC"/>
    <w:rsid w:val="00016D82"/>
    <w:rsid w:val="00060B93"/>
    <w:rsid w:val="000B6567"/>
    <w:rsid w:val="000E6966"/>
    <w:rsid w:val="00105637"/>
    <w:rsid w:val="0014026C"/>
    <w:rsid w:val="001A3493"/>
    <w:rsid w:val="0029476D"/>
    <w:rsid w:val="002C06A6"/>
    <w:rsid w:val="002D78CF"/>
    <w:rsid w:val="00302E7E"/>
    <w:rsid w:val="0038498B"/>
    <w:rsid w:val="004D787F"/>
    <w:rsid w:val="0051254F"/>
    <w:rsid w:val="006A0B6B"/>
    <w:rsid w:val="006C0E2B"/>
    <w:rsid w:val="006C388B"/>
    <w:rsid w:val="00727C27"/>
    <w:rsid w:val="00744021"/>
    <w:rsid w:val="00746782"/>
    <w:rsid w:val="0082395A"/>
    <w:rsid w:val="0084635E"/>
    <w:rsid w:val="008C3027"/>
    <w:rsid w:val="008D65C8"/>
    <w:rsid w:val="00965A94"/>
    <w:rsid w:val="009B75B2"/>
    <w:rsid w:val="00A36CE7"/>
    <w:rsid w:val="00AD5987"/>
    <w:rsid w:val="00B3697D"/>
    <w:rsid w:val="00B661AF"/>
    <w:rsid w:val="00BC059D"/>
    <w:rsid w:val="00BD4002"/>
    <w:rsid w:val="00C306E9"/>
    <w:rsid w:val="00C74535"/>
    <w:rsid w:val="00CD5E6C"/>
    <w:rsid w:val="00D746D1"/>
    <w:rsid w:val="00D82718"/>
    <w:rsid w:val="00DE1E5E"/>
    <w:rsid w:val="00DF4E4C"/>
    <w:rsid w:val="00ED376F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265C7"/>
  <w15:docId w15:val="{1FF09B76-5391-4FE7-A794-D17CBDB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4CC"/>
  </w:style>
  <w:style w:type="paragraph" w:styleId="Footer">
    <w:name w:val="footer"/>
    <w:basedOn w:val="Normal"/>
    <w:link w:val="FooterChar"/>
    <w:uiPriority w:val="99"/>
    <w:unhideWhenUsed/>
    <w:rsid w:val="00012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4CC"/>
  </w:style>
  <w:style w:type="character" w:styleId="Hyperlink">
    <w:name w:val="Hyperlink"/>
    <w:basedOn w:val="DefaultParagraphFont"/>
    <w:uiPriority w:val="99"/>
    <w:unhideWhenUsed/>
    <w:rsid w:val="00C30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al/title-16-education/al-code-sect-16-60-111-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Alabama College System</dc:creator>
  <cp:lastModifiedBy>Sarah Owes</cp:lastModifiedBy>
  <cp:revision>2</cp:revision>
  <cp:lastPrinted>2018-10-29T17:45:00Z</cp:lastPrinted>
  <dcterms:created xsi:type="dcterms:W3CDTF">2020-10-13T20:55:00Z</dcterms:created>
  <dcterms:modified xsi:type="dcterms:W3CDTF">2020-10-13T20:55:00Z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2016-03-07T00:00:00Z</vt:filetime>
  </property>
</Properties>
</file>