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418"/>
        <w:gridCol w:w="4137"/>
        <w:gridCol w:w="2585"/>
      </w:tblGrid>
      <w:tr>
        <w:trPr>
          <w:trHeight w:hRule="exact" w:val="691"/>
        </w:trPr>
        <w:tc>
          <w:tcPr>
            <w:tcW w:w="3418" w:type="dxa"/>
          </w:tcPr>
          <w:p>
            <w:pPr>
              <w:spacing w:before="50" w:after="404" w:line="235" w:lineRule="exact"/>
              <w:ind w:right="413"/>
              <w:jc w:val="right"/>
              <w:textAlignment w:val="baseline"/>
              <w:rPr>
                <w:rFonts w:eastAsia="Times New Roman"/>
                <w:i/>
                <w:color w:val="000000"/>
                <w:sz w:val="20"/>
              </w:rPr>
            </w:pPr>
            <w:r>
              <w:rPr>
                <w:rFonts w:eastAsia="Times New Roman"/>
                <w:i/>
                <w:color w:val="000000"/>
                <w:sz w:val="20"/>
              </w:rPr>
              <w:t>Do not staple this form; use clips.</w:t>
            </w:r>
          </w:p>
        </w:tc>
        <w:tc>
          <w:tcPr>
            <w:tcW w:w="4137" w:type="dxa"/>
            <w:vAlign w:val="center"/>
          </w:tcPr>
          <w:p>
            <w:pPr>
              <w:spacing w:before="180" w:line="509" w:lineRule="exact"/>
              <w:ind w:right="1012"/>
              <w:jc w:val="right"/>
              <w:textAlignment w:val="baseline"/>
              <w:rPr>
                <w:rFonts w:eastAsia="Times New Roman"/>
                <w:color w:val="000000"/>
                <w:sz w:val="56"/>
              </w:rPr>
            </w:pPr>
            <w:r>
              <w:rPr>
                <w:rFonts w:eastAsia="Times New Roman"/>
                <w:color w:val="000000"/>
                <w:sz w:val="56"/>
              </w:rPr>
              <w:t>BID BOND</w:t>
            </w:r>
          </w:p>
        </w:tc>
        <w:tc>
          <w:tcPr>
            <w:tcW w:w="2585" w:type="dxa"/>
          </w:tcPr>
          <w:p>
            <w:pPr>
              <w:jc w:val="right"/>
            </w:pPr>
            <w:r>
              <w:t>ACCS Form 5-F</w:t>
            </w:r>
          </w:p>
        </w:tc>
      </w:tr>
    </w:tbl>
    <w:p>
      <w:pPr>
        <w:spacing w:after="340" w:line="20" w:lineRule="exact"/>
      </w:pPr>
    </w:p>
    <w:p>
      <w:pPr>
        <w:spacing w:before="36" w:line="234" w:lineRule="exact"/>
        <w:textAlignment w:val="baseline"/>
        <w:rPr>
          <w:rFonts w:eastAsia="Times New Roman"/>
          <w:color w:val="000000"/>
          <w:spacing w:val="-3"/>
          <w:sz w:val="20"/>
        </w:rPr>
      </w:pPr>
      <w:r>
        <w:rPr>
          <w:rFonts w:eastAsia="Times New Roman"/>
          <w:color w:val="000000"/>
          <w:spacing w:val="-3"/>
          <w:sz w:val="20"/>
        </w:rPr>
        <w:t xml:space="preserve">The </w:t>
      </w:r>
      <w:r>
        <w:rPr>
          <w:rFonts w:eastAsia="Times New Roman"/>
          <w:b/>
          <w:color w:val="000000"/>
          <w:spacing w:val="-3"/>
          <w:sz w:val="20"/>
        </w:rPr>
        <w:t xml:space="preserve">PRINCIPAL </w:t>
      </w:r>
      <w:r>
        <w:rPr>
          <w:rFonts w:eastAsia="Times New Roman"/>
          <w:color w:val="000000"/>
          <w:spacing w:val="-3"/>
          <w:sz w:val="20"/>
        </w:rPr>
        <w:t>(</w:t>
      </w:r>
      <w:r>
        <w:rPr>
          <w:rFonts w:eastAsia="Times New Roman"/>
          <w:i/>
          <w:color w:val="000000"/>
          <w:spacing w:val="-3"/>
          <w:sz w:val="20"/>
        </w:rPr>
        <w:t xml:space="preserve">Bidder’s </w:t>
      </w:r>
      <w:r>
        <w:rPr>
          <w:rFonts w:ascii="Courier New" w:eastAsia="Courier New" w:hAnsi="Courier New"/>
          <w:i/>
          <w:color w:val="000000"/>
          <w:spacing w:val="-3"/>
          <w:sz w:val="20"/>
        </w:rPr>
        <w:t>c</w:t>
      </w:r>
      <w:r>
        <w:rPr>
          <w:rFonts w:ascii="Courier New" w:eastAsia="Courier New" w:hAnsi="Courier New"/>
          <w:i/>
          <w:color w:val="000000"/>
          <w:spacing w:val="-3"/>
          <w:sz w:val="19"/>
        </w:rPr>
        <w:t xml:space="preserve">ompany </w:t>
      </w:r>
      <w:r>
        <w:rPr>
          <w:rFonts w:ascii="Courier New" w:eastAsia="Courier New" w:hAnsi="Courier New"/>
          <w:i/>
          <w:color w:val="000000"/>
          <w:spacing w:val="-3"/>
          <w:sz w:val="20"/>
        </w:rPr>
        <w:t>n</w:t>
      </w:r>
      <w:r>
        <w:rPr>
          <w:rFonts w:eastAsia="Times New Roman"/>
          <w:i/>
          <w:color w:val="000000"/>
          <w:spacing w:val="-3"/>
          <w:sz w:val="20"/>
        </w:rPr>
        <w:t xml:space="preserve">ame and </w:t>
      </w:r>
      <w:r>
        <w:rPr>
          <w:rFonts w:ascii="Courier New" w:eastAsia="Courier New" w:hAnsi="Courier New"/>
          <w:i/>
          <w:color w:val="000000"/>
          <w:spacing w:val="-3"/>
          <w:sz w:val="20"/>
        </w:rPr>
        <w:t>a</w:t>
      </w:r>
      <w:r>
        <w:rPr>
          <w:rFonts w:eastAsia="Times New Roman"/>
          <w:i/>
          <w:color w:val="000000"/>
          <w:spacing w:val="-3"/>
          <w:sz w:val="20"/>
        </w:rPr>
        <w:t>ddress</w:t>
      </w:r>
      <w:r>
        <w:rPr>
          <w:rFonts w:eastAsia="Times New Roman"/>
          <w:color w:val="000000"/>
          <w:spacing w:val="-3"/>
          <w:sz w:val="20"/>
        </w:rPr>
        <w:t>)</w:t>
      </w:r>
    </w:p>
    <w:p>
      <w:pPr>
        <w:spacing w:line="224" w:lineRule="exact"/>
        <w:textAlignment w:val="baseline"/>
        <w:rPr>
          <w:rFonts w:eastAsia="Times New Roman"/>
          <w:color w:val="000000"/>
          <w:spacing w:val="-1"/>
          <w:sz w:val="20"/>
        </w:rPr>
      </w:pPr>
      <w:r>
        <w:rPr>
          <w:rFonts w:eastAsia="Times New Roman"/>
          <w:color w:val="000000"/>
          <w:spacing w:val="-1"/>
          <w:sz w:val="20"/>
        </w:rPr>
        <w:t>Name:</w:t>
      </w:r>
    </w:p>
    <w:p>
      <w:pPr>
        <w:spacing w:before="6" w:line="234" w:lineRule="exact"/>
        <w:textAlignment w:val="baseline"/>
        <w:rPr>
          <w:rFonts w:eastAsia="Times New Roman"/>
          <w:color w:val="000000"/>
          <w:spacing w:val="-1"/>
          <w:sz w:val="20"/>
        </w:rPr>
      </w:pPr>
      <w:r>
        <w:rPr>
          <w:rFonts w:eastAsia="Times New Roman"/>
          <w:color w:val="000000"/>
          <w:spacing w:val="-1"/>
          <w:sz w:val="20"/>
        </w:rPr>
        <w:t>Address:</w:t>
      </w:r>
    </w:p>
    <w:p>
      <w:pPr>
        <w:spacing w:before="368" w:line="234" w:lineRule="exact"/>
        <w:textAlignment w:val="baseline"/>
        <w:rPr>
          <w:rFonts w:eastAsia="Times New Roman"/>
          <w:color w:val="000000"/>
          <w:spacing w:val="-7"/>
          <w:sz w:val="20"/>
        </w:rPr>
      </w:pPr>
      <w:r>
        <w:rPr>
          <w:rFonts w:eastAsia="Times New Roman"/>
          <w:color w:val="000000"/>
          <w:spacing w:val="-7"/>
          <w:sz w:val="20"/>
        </w:rPr>
        <w:t xml:space="preserve">The </w:t>
      </w:r>
      <w:r>
        <w:rPr>
          <w:rFonts w:eastAsia="Times New Roman"/>
          <w:b/>
          <w:color w:val="000000"/>
          <w:spacing w:val="-7"/>
          <w:sz w:val="20"/>
        </w:rPr>
        <w:t xml:space="preserve">SURETY </w:t>
      </w:r>
      <w:r>
        <w:rPr>
          <w:rFonts w:eastAsia="Times New Roman"/>
          <w:color w:val="000000"/>
          <w:spacing w:val="-7"/>
          <w:sz w:val="20"/>
        </w:rPr>
        <w:t>(</w:t>
      </w:r>
      <w:r>
        <w:rPr>
          <w:rFonts w:ascii="Courier New" w:eastAsia="Courier New" w:hAnsi="Courier New"/>
          <w:i/>
          <w:color w:val="000000"/>
          <w:spacing w:val="-7"/>
          <w:sz w:val="21"/>
        </w:rPr>
        <w:t xml:space="preserve">Company </w:t>
      </w:r>
      <w:r>
        <w:rPr>
          <w:rFonts w:ascii="Courier New" w:eastAsia="Courier New" w:hAnsi="Courier New"/>
          <w:i/>
          <w:color w:val="000000"/>
          <w:spacing w:val="-7"/>
          <w:sz w:val="20"/>
        </w:rPr>
        <w:t>n</w:t>
      </w:r>
      <w:r>
        <w:rPr>
          <w:rFonts w:eastAsia="Times New Roman"/>
          <w:i/>
          <w:color w:val="000000"/>
          <w:spacing w:val="-7"/>
          <w:sz w:val="20"/>
        </w:rPr>
        <w:t xml:space="preserve">ame and </w:t>
      </w:r>
      <w:r>
        <w:rPr>
          <w:rFonts w:ascii="Courier New" w:eastAsia="Courier New" w:hAnsi="Courier New"/>
          <w:i/>
          <w:color w:val="000000"/>
          <w:spacing w:val="-7"/>
          <w:sz w:val="20"/>
        </w:rPr>
        <w:t>p</w:t>
      </w:r>
      <w:r>
        <w:rPr>
          <w:rFonts w:eastAsia="Times New Roman"/>
          <w:i/>
          <w:color w:val="000000"/>
          <w:spacing w:val="-7"/>
          <w:sz w:val="20"/>
        </w:rPr>
        <w:t>ri</w:t>
      </w:r>
      <w:r>
        <w:rPr>
          <w:rFonts w:ascii="Courier New" w:eastAsia="Courier New" w:hAnsi="Courier New"/>
          <w:i/>
          <w:color w:val="000000"/>
          <w:spacing w:val="-7"/>
          <w:sz w:val="20"/>
        </w:rPr>
        <w:t>mary p</w:t>
      </w:r>
      <w:r>
        <w:rPr>
          <w:rFonts w:eastAsia="Times New Roman"/>
          <w:i/>
          <w:color w:val="000000"/>
          <w:spacing w:val="-7"/>
          <w:sz w:val="20"/>
        </w:rPr>
        <w:t xml:space="preserve">lace of </w:t>
      </w:r>
      <w:r>
        <w:rPr>
          <w:rFonts w:ascii="Courier New" w:eastAsia="Courier New" w:hAnsi="Courier New"/>
          <w:i/>
          <w:color w:val="000000"/>
          <w:spacing w:val="-7"/>
          <w:sz w:val="20"/>
        </w:rPr>
        <w:t>b</w:t>
      </w:r>
      <w:r>
        <w:rPr>
          <w:rFonts w:eastAsia="Times New Roman"/>
          <w:i/>
          <w:color w:val="000000"/>
          <w:spacing w:val="-7"/>
          <w:sz w:val="20"/>
        </w:rPr>
        <w:t>usiness</w:t>
      </w:r>
      <w:r>
        <w:rPr>
          <w:rFonts w:eastAsia="Times New Roman"/>
          <w:color w:val="000000"/>
          <w:spacing w:val="-7"/>
          <w:sz w:val="20"/>
        </w:rPr>
        <w:t>)</w:t>
      </w:r>
    </w:p>
    <w:p>
      <w:pPr>
        <w:spacing w:line="219" w:lineRule="exact"/>
        <w:textAlignment w:val="baseline"/>
        <w:rPr>
          <w:rFonts w:eastAsia="Times New Roman"/>
          <w:color w:val="000000"/>
          <w:spacing w:val="-1"/>
          <w:sz w:val="20"/>
        </w:rPr>
      </w:pPr>
      <w:r>
        <w:rPr>
          <w:rFonts w:eastAsia="Times New Roman"/>
          <w:color w:val="000000"/>
          <w:spacing w:val="-1"/>
          <w:sz w:val="20"/>
        </w:rPr>
        <w:t>Name:</w:t>
      </w:r>
    </w:p>
    <w:p>
      <w:pPr>
        <w:spacing w:before="11" w:line="234" w:lineRule="exact"/>
        <w:textAlignment w:val="baseline"/>
        <w:rPr>
          <w:rFonts w:eastAsia="Times New Roman"/>
          <w:color w:val="000000"/>
          <w:spacing w:val="-1"/>
          <w:sz w:val="20"/>
        </w:rPr>
      </w:pPr>
      <w:r>
        <w:rPr>
          <w:rFonts w:eastAsia="Times New Roman"/>
          <w:color w:val="000000"/>
          <w:spacing w:val="-1"/>
          <w:sz w:val="20"/>
        </w:rPr>
        <w:t>Address:</w:t>
      </w:r>
    </w:p>
    <w:p>
      <w:pPr>
        <w:spacing w:before="363" w:line="234" w:lineRule="exact"/>
        <w:textAlignment w:val="baseline"/>
        <w:rPr>
          <w:rFonts w:eastAsia="Times New Roman"/>
          <w:color w:val="000000"/>
          <w:spacing w:val="-8"/>
          <w:sz w:val="20"/>
        </w:rPr>
      </w:pPr>
      <w:r>
        <w:rPr>
          <w:rFonts w:eastAsia="Times New Roman"/>
          <w:color w:val="000000"/>
          <w:spacing w:val="-8"/>
          <w:sz w:val="20"/>
        </w:rPr>
        <w:t xml:space="preserve">The </w:t>
      </w:r>
      <w:r>
        <w:rPr>
          <w:rFonts w:eastAsia="Times New Roman"/>
          <w:b/>
          <w:color w:val="000000"/>
          <w:spacing w:val="-8"/>
          <w:sz w:val="20"/>
        </w:rPr>
        <w:t>OWNER</w:t>
      </w:r>
    </w:p>
    <w:p>
      <w:pPr>
        <w:spacing w:line="228" w:lineRule="exact"/>
        <w:textAlignment w:val="baseline"/>
        <w:rPr>
          <w:rFonts w:eastAsia="Times New Roman"/>
          <w:color w:val="000000"/>
          <w:spacing w:val="-1"/>
          <w:sz w:val="20"/>
        </w:rPr>
      </w:pPr>
      <w:r>
        <w:rPr>
          <w:rFonts w:eastAsia="Times New Roman"/>
          <w:color w:val="000000"/>
          <w:spacing w:val="-1"/>
          <w:sz w:val="20"/>
        </w:rPr>
        <w:t>Name: Alabama Community College System</w:t>
      </w:r>
    </w:p>
    <w:p>
      <w:pPr>
        <w:spacing w:before="6" w:line="234" w:lineRule="exact"/>
        <w:textAlignment w:val="baseline"/>
        <w:rPr>
          <w:rFonts w:eastAsia="Times New Roman"/>
          <w:color w:val="000000"/>
          <w:spacing w:val="-1"/>
          <w:sz w:val="20"/>
        </w:rPr>
      </w:pPr>
      <w:r>
        <w:rPr>
          <w:rFonts w:eastAsia="Times New Roman"/>
          <w:color w:val="000000"/>
          <w:spacing w:val="-1"/>
          <w:sz w:val="20"/>
        </w:rPr>
        <w:t>Address: 135 S. Union Street, Montgomery, AL 36130</w:t>
      </w:r>
    </w:p>
    <w:p>
      <w:pPr>
        <w:spacing w:before="368" w:line="234" w:lineRule="exact"/>
        <w:textAlignment w:val="baseline"/>
        <w:rPr>
          <w:rFonts w:eastAsia="Times New Roman"/>
          <w:color w:val="000000"/>
          <w:sz w:val="20"/>
        </w:rPr>
      </w:pPr>
      <w:r>
        <w:rPr>
          <w:rFonts w:eastAsia="Times New Roman"/>
          <w:color w:val="000000"/>
          <w:sz w:val="20"/>
        </w:rPr>
        <w:t xml:space="preserve">The </w:t>
      </w:r>
      <w:r>
        <w:rPr>
          <w:rFonts w:eastAsia="Times New Roman"/>
          <w:b/>
          <w:color w:val="000000"/>
          <w:sz w:val="20"/>
        </w:rPr>
        <w:t xml:space="preserve">PROJECT </w:t>
      </w:r>
      <w:r>
        <w:rPr>
          <w:rFonts w:eastAsia="Times New Roman"/>
          <w:color w:val="000000"/>
          <w:sz w:val="20"/>
        </w:rPr>
        <w:t>for which the Principal’s Bid is submitted: (</w:t>
      </w:r>
      <w:r>
        <w:rPr>
          <w:rFonts w:eastAsia="Times New Roman"/>
          <w:i/>
          <w:color w:val="000000"/>
          <w:sz w:val="20"/>
        </w:rPr>
        <w:t>Project name as it appears in the Bid Documents</w:t>
      </w:r>
      <w:r>
        <w:rPr>
          <w:rFonts w:eastAsia="Times New Roman"/>
          <w:color w:val="000000"/>
          <w:sz w:val="20"/>
        </w:rPr>
        <w:t>)</w:t>
      </w:r>
    </w:p>
    <w:p>
      <w:pPr>
        <w:spacing w:before="480" w:line="234" w:lineRule="exact"/>
        <w:textAlignment w:val="baseline"/>
        <w:rPr>
          <w:rFonts w:eastAsia="Times New Roman"/>
          <w:b/>
          <w:color w:val="000000"/>
          <w:sz w:val="20"/>
        </w:rPr>
      </w:pPr>
      <w:r>
        <w:rPr>
          <w:rFonts w:eastAsia="Times New Roman"/>
          <w:b/>
          <w:color w:val="000000"/>
          <w:sz w:val="20"/>
        </w:rPr>
        <w:t>KNOW ALL MEN BY THESE PRESENTS</w:t>
      </w:r>
      <w:r>
        <w:rPr>
          <w:rFonts w:eastAsia="Times New Roman"/>
          <w:color w:val="000000"/>
          <w:sz w:val="20"/>
        </w:rPr>
        <w:t xml:space="preserve">, that we, the undersigned Principal and Surety, jointly and severally, hereby bind ourselves, our heirs, executors, administrators, successors, and assigns to the Owner in the </w:t>
      </w:r>
      <w:r>
        <w:rPr>
          <w:rFonts w:eastAsia="Times New Roman"/>
          <w:b/>
          <w:color w:val="000000"/>
          <w:sz w:val="20"/>
        </w:rPr>
        <w:t>PENAL SUM of five percent (5%) of the amount of the Principal’s bid, but in no event more than Ten-thousand Dollars ($10,000.00)</w:t>
      </w:r>
      <w:r>
        <w:rPr>
          <w:rFonts w:eastAsia="Times New Roman"/>
          <w:color w:val="000000"/>
          <w:sz w:val="20"/>
        </w:rPr>
        <w:t>.</w:t>
      </w:r>
    </w:p>
    <w:p>
      <w:pPr>
        <w:spacing w:before="132" w:line="234" w:lineRule="exact"/>
        <w:textAlignment w:val="baseline"/>
        <w:rPr>
          <w:rFonts w:eastAsia="Times New Roman"/>
          <w:b/>
          <w:color w:val="000000"/>
          <w:sz w:val="20"/>
        </w:rPr>
      </w:pPr>
      <w:r>
        <w:rPr>
          <w:rFonts w:eastAsia="Times New Roman"/>
          <w:b/>
          <w:color w:val="000000"/>
          <w:sz w:val="20"/>
        </w:rPr>
        <w:t xml:space="preserve">THE CONDITION OF THIS OBLIGATION </w:t>
      </w:r>
      <w:r>
        <w:rPr>
          <w:rFonts w:eastAsia="Times New Roman"/>
          <w:color w:val="000000"/>
          <w:sz w:val="20"/>
        </w:rPr>
        <w:t>is that the Principal has submitted to the Owner the attached bid, which is incorporated herein by reference, for the Project identified above.</w:t>
      </w:r>
    </w:p>
    <w:p>
      <w:pPr>
        <w:spacing w:before="132" w:line="229" w:lineRule="exact"/>
        <w:textAlignment w:val="baseline"/>
        <w:rPr>
          <w:rFonts w:eastAsia="Times New Roman"/>
          <w:b/>
          <w:color w:val="000000"/>
          <w:sz w:val="20"/>
        </w:rPr>
      </w:pPr>
      <w:r>
        <w:rPr>
          <w:rFonts w:eastAsia="Times New Roman"/>
          <w:b/>
          <w:color w:val="000000"/>
          <w:sz w:val="20"/>
        </w:rPr>
        <w:t>NOW, THEREFORE</w:t>
      </w:r>
      <w:r>
        <w:rPr>
          <w:rFonts w:eastAsia="Times New Roman"/>
          <w:color w:val="000000"/>
          <w:sz w:val="20"/>
        </w:rPr>
        <w:t>, if, within the terms of the Bid Documents, the Owner accepts the Principal’s bid and the Principal thereafter either:</w:t>
      </w:r>
    </w:p>
    <w:p>
      <w:pPr>
        <w:numPr>
          <w:ilvl w:val="0"/>
          <w:numId w:val="1"/>
        </w:numPr>
        <w:tabs>
          <w:tab w:val="clear" w:pos="504"/>
          <w:tab w:val="left" w:pos="864"/>
        </w:tabs>
        <w:spacing w:line="223" w:lineRule="exact"/>
        <w:ind w:left="864" w:hanging="504"/>
        <w:textAlignment w:val="baseline"/>
        <w:rPr>
          <w:rFonts w:eastAsia="Times New Roman"/>
          <w:color w:val="000000"/>
          <w:sz w:val="20"/>
        </w:rPr>
      </w:pPr>
      <w:r>
        <w:rPr>
          <w:rFonts w:eastAsia="Times New Roman"/>
          <w:color w:val="000000"/>
          <w:sz w:val="20"/>
        </w:rPr>
        <w:t>executes and delivers a Construction Contract with the required Performance and Payment Bonds (each in the form contained in the Bid Documents and properly completed in accordance with the bid) and delivers evidence of insurance as prescribed in the Bid Documents, or</w:t>
      </w:r>
    </w:p>
    <w:p>
      <w:pPr>
        <w:numPr>
          <w:ilvl w:val="0"/>
          <w:numId w:val="1"/>
        </w:numPr>
        <w:tabs>
          <w:tab w:val="clear" w:pos="504"/>
          <w:tab w:val="left" w:pos="864"/>
        </w:tabs>
        <w:spacing w:line="231" w:lineRule="exact"/>
        <w:ind w:left="864" w:hanging="504"/>
        <w:textAlignment w:val="baseline"/>
        <w:rPr>
          <w:rFonts w:eastAsia="Times New Roman"/>
          <w:color w:val="000000"/>
          <w:spacing w:val="1"/>
          <w:sz w:val="20"/>
        </w:rPr>
      </w:pPr>
      <w:r>
        <w:rPr>
          <w:rFonts w:eastAsia="Times New Roman"/>
          <w:color w:val="000000"/>
          <w:spacing w:val="1"/>
          <w:sz w:val="20"/>
        </w:rPr>
        <w:t>fails to execute and deliver such Construction Contract with such Bonds and evidence of insurance, but pays the</w:t>
      </w:r>
    </w:p>
    <w:p>
      <w:pPr>
        <w:spacing w:before="1" w:line="234" w:lineRule="exact"/>
        <w:ind w:left="864"/>
        <w:textAlignment w:val="baseline"/>
        <w:rPr>
          <w:rFonts w:eastAsia="Times New Roman"/>
          <w:color w:val="000000"/>
          <w:spacing w:val="-1"/>
          <w:sz w:val="20"/>
        </w:rPr>
      </w:pPr>
      <w:r>
        <w:rPr>
          <w:rFonts w:eastAsia="Times New Roman"/>
          <w:color w:val="000000"/>
          <w:spacing w:val="-1"/>
          <w:sz w:val="20"/>
        </w:rPr>
        <w:t>Owner the difference, not to exceed the Penal Sum of this Bond, between the amount of the Principal’s Bid and the</w:t>
      </w:r>
    </w:p>
    <w:p>
      <w:pPr>
        <w:spacing w:before="4" w:line="226" w:lineRule="exact"/>
        <w:ind w:left="360" w:right="504" w:firstLine="504"/>
        <w:textAlignment w:val="baseline"/>
        <w:rPr>
          <w:rFonts w:eastAsia="Times New Roman"/>
          <w:color w:val="000000"/>
          <w:sz w:val="20"/>
        </w:rPr>
      </w:pPr>
      <w:r>
        <w:rPr>
          <w:rFonts w:eastAsia="Times New Roman"/>
          <w:color w:val="000000"/>
          <w:sz w:val="20"/>
        </w:rPr>
        <w:t xml:space="preserve">larger amount for which the Owner may award a Construction Contract for the same Work to another bidder, </w:t>
      </w:r>
      <w:r>
        <w:rPr>
          <w:rFonts w:eastAsia="Times New Roman"/>
          <w:b/>
          <w:color w:val="000000"/>
          <w:sz w:val="20"/>
        </w:rPr>
        <w:t>then</w:t>
      </w:r>
      <w:r>
        <w:rPr>
          <w:rFonts w:eastAsia="Times New Roman"/>
          <w:color w:val="000000"/>
          <w:sz w:val="20"/>
        </w:rPr>
        <w:t>, this obligation shall be null and void, otherwise it shall remain in full force and effect.</w:t>
      </w:r>
    </w:p>
    <w:p>
      <w:pPr>
        <w:spacing w:before="128" w:after="201" w:line="234" w:lineRule="exact"/>
        <w:textAlignment w:val="baseline"/>
        <w:rPr>
          <w:rFonts w:eastAsia="Times New Roman"/>
          <w:color w:val="000000"/>
          <w:sz w:val="20"/>
        </w:rPr>
      </w:pPr>
      <w:r>
        <w:rPr>
          <w:rFonts w:eastAsia="Times New Roman"/>
          <w:color w:val="000000"/>
          <w:sz w:val="20"/>
        </w:rPr>
        <w:t>The Surety, for value received, hereby stipulates and agrees that the obligation of the Surety under this Bond shall not in any manner be impaired or affected by any extension of the time within which the Owner may accept the Principal’s bid, and the Surety does hereby waive notice of any such extension.</w:t>
      </w:r>
    </w:p>
    <w:p>
      <w:pPr>
        <w:spacing w:before="128" w:after="201" w:line="234" w:lineRule="exact"/>
        <w:sectPr>
          <w:headerReference w:type="even" r:id="rId7"/>
          <w:headerReference w:type="default" r:id="rId8"/>
          <w:footerReference w:type="even" r:id="rId9"/>
          <w:footerReference w:type="default" r:id="rId10"/>
          <w:headerReference w:type="first" r:id="rId11"/>
          <w:footerReference w:type="first" r:id="rId12"/>
          <w:pgSz w:w="12240" w:h="15840"/>
          <w:pgMar w:top="520" w:right="665" w:bottom="140" w:left="1435" w:header="720" w:footer="720" w:gutter="0"/>
          <w:cols w:space="720"/>
        </w:sectPr>
      </w:pPr>
    </w:p>
    <w:p>
      <w:pPr>
        <w:tabs>
          <w:tab w:val="right" w:leader="underscore" w:pos="4824"/>
        </w:tabs>
        <w:spacing w:line="230" w:lineRule="exact"/>
        <w:textAlignment w:val="baseline"/>
        <w:rPr>
          <w:rFonts w:eastAsia="Times New Roman"/>
          <w:b/>
          <w:color w:val="000000"/>
          <w:sz w:val="20"/>
        </w:rPr>
      </w:pPr>
      <w:r>
        <w:rPr>
          <w:rFonts w:eastAsia="Times New Roman"/>
          <w:b/>
          <w:color w:val="000000"/>
          <w:sz w:val="20"/>
        </w:rPr>
        <w:t xml:space="preserve">SIGNED AND SEALED </w:t>
      </w:r>
      <w:r>
        <w:rPr>
          <w:rFonts w:eastAsia="Times New Roman"/>
          <w:color w:val="000000"/>
          <w:sz w:val="20"/>
        </w:rPr>
        <w:t>this</w:t>
      </w:r>
      <w:r>
        <w:rPr>
          <w:rFonts w:eastAsia="Times New Roman"/>
          <w:color w:val="000000"/>
          <w:sz w:val="20"/>
        </w:rPr>
        <w:tab/>
        <w:t>day of</w:t>
      </w:r>
    </w:p>
    <w:p>
      <w:pPr>
        <w:spacing w:before="288" w:line="226" w:lineRule="exact"/>
        <w:ind w:left="72"/>
        <w:textAlignment w:val="baseline"/>
        <w:rPr>
          <w:rFonts w:eastAsia="Times New Roman"/>
          <w:color w:val="000000"/>
          <w:sz w:val="20"/>
        </w:rPr>
      </w:pPr>
      <w:r>
        <w:rPr>
          <w:rFonts w:eastAsia="Times New Roman"/>
          <w:color w:val="000000"/>
          <w:sz w:val="20"/>
        </w:rPr>
        <w:t xml:space="preserve">ATTEST: </w:t>
      </w:r>
    </w:p>
    <w:p>
      <w:pPr>
        <w:tabs>
          <w:tab w:val="left" w:leader="underscore" w:pos="1944"/>
          <w:tab w:val="left" w:leader="underscore" w:pos="3600"/>
        </w:tabs>
        <w:spacing w:line="230" w:lineRule="exact"/>
        <w:ind w:left="1944"/>
        <w:textAlignment w:val="baseline"/>
        <w:rPr>
          <w:rFonts w:eastAsia="Times New Roman"/>
          <w:color w:val="000000"/>
          <w:spacing w:val="-20"/>
          <w:sz w:val="20"/>
        </w:rPr>
      </w:pPr>
      <w:r>
        <w:br w:type="column"/>
      </w:r>
      <w:r>
        <w:rPr>
          <w:rFonts w:eastAsia="Times New Roman"/>
          <w:color w:val="000000"/>
          <w:spacing w:val="-20"/>
          <w:sz w:val="20"/>
        </w:rPr>
        <w:tab/>
        <w:t xml:space="preserve">, </w:t>
      </w:r>
      <w:r>
        <w:rPr>
          <w:rFonts w:eastAsia="Times New Roman"/>
          <w:color w:val="000000"/>
          <w:spacing w:val="-20"/>
          <w:sz w:val="20"/>
        </w:rPr>
        <w:tab/>
        <w:t>.</w:t>
      </w:r>
    </w:p>
    <w:p>
      <w:pPr>
        <w:spacing w:before="293" w:after="501" w:line="239" w:lineRule="exact"/>
        <w:textAlignment w:val="baseline"/>
        <w:rPr>
          <w:rFonts w:eastAsia="Times New Roman"/>
          <w:b/>
          <w:color w:val="000000"/>
          <w:sz w:val="20"/>
        </w:rPr>
      </w:pPr>
      <w:r>
        <w:pict>
          <v:line id="_x0000_s1031" style="position:absolute;z-index:251655168;mso-position-horizontal-relative:page;mso-position-vertical-relative:page" from="328.05pt,577.9pt" to="568.1pt,577.9pt" strokeweight=".5pt">
            <w10:wrap anchorx="page" anchory="page"/>
          </v:line>
        </w:pict>
      </w:r>
      <w:r>
        <w:rPr>
          <w:rFonts w:eastAsia="Times New Roman"/>
          <w:b/>
          <w:color w:val="000000"/>
          <w:sz w:val="20"/>
        </w:rPr>
        <w:t>PRINCIPAL:</w:t>
      </w:r>
    </w:p>
    <w:p>
      <w:pPr>
        <w:spacing w:before="293" w:after="501" w:line="239" w:lineRule="exact"/>
        <w:sectPr>
          <w:type w:val="continuous"/>
          <w:pgSz w:w="12240" w:h="15840"/>
          <w:pgMar w:top="520" w:right="879" w:bottom="140" w:left="1447" w:header="720" w:footer="720" w:gutter="0"/>
          <w:cols w:num="2" w:space="0" w:equalWidth="0">
            <w:col w:w="4800" w:space="314"/>
            <w:col w:w="4800" w:space="0"/>
          </w:cols>
        </w:sectPr>
      </w:pPr>
    </w:p>
    <w:p>
      <w:pPr>
        <w:spacing w:before="267" w:after="485" w:line="240" w:lineRule="exact"/>
        <w:jc w:val="center"/>
        <w:textAlignment w:val="baseline"/>
        <w:rPr>
          <w:rFonts w:eastAsia="Times New Roman"/>
          <w:color w:val="000000"/>
          <w:spacing w:val="50"/>
          <w:sz w:val="20"/>
        </w:rPr>
      </w:pPr>
      <w:r>
        <w:pict>
          <v:line id="_x0000_s1030" style="position:absolute;left:0;text-align:left;z-index:251656192;mso-position-horizontal-relative:page;mso-position-vertical-relative:page" from="77.75pt,603.1pt" to="314.45pt,603.1pt" strokeweight=".5pt">
            <w10:wrap anchorx="page" anchory="page"/>
          </v:line>
        </w:pict>
      </w:r>
      <w:r>
        <w:rPr>
          <w:rFonts w:eastAsia="Times New Roman"/>
          <w:color w:val="000000"/>
          <w:spacing w:val="50"/>
          <w:sz w:val="20"/>
        </w:rPr>
        <w:t>By</w:t>
      </w:r>
    </w:p>
    <w:p>
      <w:pPr>
        <w:spacing w:before="17" w:line="185" w:lineRule="exact"/>
        <w:ind w:left="7056"/>
        <w:textAlignment w:val="baseline"/>
        <w:rPr>
          <w:rFonts w:eastAsia="Times New Roman"/>
          <w:color w:val="000000"/>
          <w:sz w:val="16"/>
        </w:rPr>
      </w:pPr>
      <w:r>
        <w:pict>
          <v:line id="_x0000_s1029" style="position:absolute;left:0;text-align:left;z-index:251657216;mso-position-horizontal-relative:page;mso-position-vertical-relative:page" from="343.45pt,628.3pt" to="563.8pt,628.3pt" strokeweight=".5pt">
            <w10:wrap anchorx="page" anchory="page"/>
          </v:line>
        </w:pict>
      </w:r>
      <w:r>
        <w:rPr>
          <w:rFonts w:eastAsia="Times New Roman"/>
          <w:color w:val="000000"/>
          <w:sz w:val="16"/>
        </w:rPr>
        <w:t>Name and Title</w:t>
      </w:r>
    </w:p>
    <w:p>
      <w:pPr>
        <w:spacing w:before="15" w:line="239" w:lineRule="exact"/>
        <w:ind w:left="5184"/>
        <w:textAlignment w:val="baseline"/>
        <w:rPr>
          <w:rFonts w:eastAsia="Times New Roman"/>
          <w:b/>
          <w:color w:val="000000"/>
          <w:sz w:val="20"/>
        </w:rPr>
      </w:pPr>
      <w:r>
        <w:rPr>
          <w:rFonts w:eastAsia="Times New Roman"/>
          <w:b/>
          <w:color w:val="000000"/>
          <w:sz w:val="20"/>
        </w:rPr>
        <w:t>SURETY:</w:t>
      </w:r>
    </w:p>
    <w:p>
      <w:pPr>
        <w:spacing w:before="255" w:line="221" w:lineRule="exact"/>
        <w:textAlignment w:val="baseline"/>
        <w:rPr>
          <w:rFonts w:eastAsia="Times New Roman"/>
          <w:color w:val="000000"/>
          <w:spacing w:val="-1"/>
          <w:sz w:val="20"/>
        </w:rPr>
      </w:pPr>
      <w:r>
        <w:rPr>
          <w:rFonts w:eastAsia="Times New Roman"/>
          <w:color w:val="000000"/>
          <w:spacing w:val="-1"/>
          <w:sz w:val="20"/>
        </w:rPr>
        <w:t>ATTEST</w:t>
      </w:r>
      <w:r>
        <w:rPr>
          <w:rFonts w:ascii="Courier New" w:eastAsia="Courier New" w:hAnsi="Courier New"/>
          <w:color w:val="000000"/>
          <w:spacing w:val="-1"/>
          <w:sz w:val="21"/>
        </w:rPr>
        <w:t>:</w:t>
      </w:r>
    </w:p>
    <w:p>
      <w:pPr>
        <w:tabs>
          <w:tab w:val="left" w:leader="underscore" w:pos="5400"/>
          <w:tab w:val="left" w:pos="6825"/>
        </w:tabs>
        <w:spacing w:before="279" w:after="120" w:line="240" w:lineRule="exact"/>
        <w:ind w:left="5112"/>
        <w:textAlignment w:val="baseline"/>
        <w:rPr>
          <w:rFonts w:eastAsia="Times New Roman"/>
          <w:color w:val="000000"/>
          <w:sz w:val="20"/>
        </w:rPr>
      </w:pPr>
      <w:r>
        <w:pict>
          <v:line id="_x0000_s1026" style="position:absolute;left:0;text-align:left;z-index:251660288;mso-position-horizontal-relative:page;mso-position-vertical-relative:page" from="339.3pt,714pt" to="564.95pt,714pt" strokeweight=".5pt">
            <w10:wrap anchorx="page" anchory="page"/>
          </v:line>
        </w:pict>
      </w:r>
      <w:r>
        <w:pict>
          <v:line id="_x0000_s1028" style="position:absolute;left:0;text-align:left;z-index:251658240;mso-position-horizontal-relative:page;mso-position-vertical-relative:page" from="329.75pt,675.6pt" to="566.45pt,675.6pt" strokeweight=".5pt">
            <w10:wrap anchorx="page" anchory="page"/>
          </v:line>
        </w:pict>
      </w:r>
      <w:r>
        <w:pict>
          <v:line id="_x0000_s1027" style="position:absolute;left:0;text-align:left;z-index:251659264;mso-position-horizontal-relative:page;mso-position-vertical-relative:page" from="77.75pt,700.8pt" to="314.45pt,700.8pt" strokeweight=".5pt">
            <w10:wrap anchorx="page" anchory="page"/>
          </v:line>
        </w:pict>
      </w:r>
      <w:r>
        <w:rPr>
          <w:rFonts w:eastAsia="Times New Roman"/>
          <w:color w:val="000000"/>
          <w:sz w:val="20"/>
        </w:rPr>
        <w:t>By</w:t>
      </w:r>
      <w:r>
        <w:rPr>
          <w:rFonts w:eastAsia="Times New Roman"/>
          <w:color w:val="000000"/>
          <w:sz w:val="20"/>
        </w:rPr>
        <w:tab/>
        <w:t xml:space="preserve"> </w:t>
      </w:r>
      <w:r>
        <w:rPr>
          <w:rFonts w:eastAsia="Times New Roman"/>
          <w:color w:val="000000"/>
          <w:sz w:val="20"/>
        </w:rPr>
        <w:tab/>
      </w:r>
    </w:p>
    <w:p>
      <w:pPr>
        <w:spacing w:line="185" w:lineRule="exact"/>
        <w:ind w:left="7056"/>
        <w:textAlignment w:val="baseline"/>
        <w:rPr>
          <w:rFonts w:eastAsia="Times New Roman"/>
          <w:color w:val="000000"/>
          <w:sz w:val="16"/>
        </w:rPr>
      </w:pPr>
      <w:r>
        <w:rPr>
          <w:rFonts w:eastAsia="Times New Roman"/>
          <w:color w:val="000000"/>
          <w:sz w:val="16"/>
        </w:rPr>
        <w:t>Name and Title</w:t>
      </w:r>
    </w:p>
    <w:p>
      <w:pPr>
        <w:spacing w:before="205" w:line="240" w:lineRule="exact"/>
        <w:jc w:val="center"/>
        <w:textAlignment w:val="baseline"/>
        <w:rPr>
          <w:rFonts w:eastAsia="Times New Roman"/>
          <w:color w:val="000000"/>
          <w:sz w:val="20"/>
        </w:rPr>
      </w:pPr>
      <w:r>
        <w:rPr>
          <w:rFonts w:eastAsia="Times New Roman"/>
          <w:color w:val="000000"/>
          <w:sz w:val="20"/>
        </w:rPr>
        <w:lastRenderedPageBreak/>
        <w:t>Page 1 of 1</w:t>
      </w:r>
    </w:p>
    <w:sectPr>
      <w:type w:val="continuous"/>
      <w:pgSz w:w="12240" w:h="15840"/>
      <w:pgMar w:top="270" w:right="725" w:bottom="0"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8C8"/>
    <w:multiLevelType w:val="multilevel"/>
    <w:tmpl w:val="B9C41A8A"/>
    <w:lvl w:ilvl="0">
      <w:start w:val="1"/>
      <w:numFmt w:val="lowerLetter"/>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 H A N D F I R M D B ! 7 4 6 0 0 6 3 . 1 < / d o c u m e n t i d >  
     < s e n d e r i d > V B I C E < / s e n d e r i d >  
     < s e n d e r e m a i l > V B I C E @ H A N D F I R M . C O M < / s e n d e r e m a i l >  
     < l a s t m o d i f i e d > 2 0 2 1 - 0 8 - 1 3 T 1 2 : 5 7 : 0 0 . 0 0 0 0 0 0 0 - 0 5 : 0 0 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C-4_Bid_Bond.pdf</dc:title>
  <dc:creator>vbice</dc:creator>
  <cp:lastModifiedBy>Vanessa Bice</cp:lastModifiedBy>
  <cp:revision>5</cp:revision>
  <dcterms:created xsi:type="dcterms:W3CDTF">2021-07-23T17:10:00Z</dcterms:created>
  <dcterms:modified xsi:type="dcterms:W3CDTF">2021-08-13T17:57:00Z</dcterms:modified>
</cp:coreProperties>
</file>