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16.45pt;margin-top:30.2pt;width:165.2pt;height:35.5pt;z-index:-251661312;mso-wrap-distance-left:0;mso-wrap-distance-right:0;mso-position-horizontal-relative:page;mso-position-vertical-relative:page" filled="f" stroked="f">
            <v:textbox inset="0,0,0,0">
              <w:txbxContent>
                <w:p>
                  <w:pPr>
                    <w:jc w:val="right"/>
                  </w:pPr>
                  <w:proofErr w:type="gramStart"/>
                  <w:r>
                    <w:t>ACCS  Form</w:t>
                  </w:r>
                  <w:proofErr w:type="gramEnd"/>
                  <w:r>
                    <w:t xml:space="preserve">  6-Q</w:t>
                  </w:r>
                </w:p>
                <w:p>
                  <w:pPr>
                    <w:spacing w:before="10" w:line="225" w:lineRule="exact"/>
                    <w:ind w:firstLine="576"/>
                    <w:textAlignment w:val="baseline"/>
                    <w:rPr>
                      <w:rFonts w:eastAsia="Times New Roman"/>
                      <w:color w:val="000000"/>
                      <w:spacing w:val="-27"/>
                      <w:sz w:val="20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0" o:spid="_x0000_s1035" type="#_x0000_t202" style="position:absolute;margin-left:48.95pt;margin-top:30pt;width:270pt;height:74.8pt;z-index:-251663360;mso-wrap-distance-left:0;mso-wrap-distance-right:0;mso-position-horizontal-relative:page;mso-position-vertical-relative:page" filled="f" stroked="f">
            <v:textbox inset="0,0,0,0">
              <w:txbxContent>
                <w:p>
                  <w:pPr>
                    <w:tabs>
                      <w:tab w:val="right" w:leader="underscore" w:pos="5328"/>
                    </w:tabs>
                    <w:spacing w:before="427" w:line="270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ACCS Number:</w:t>
                  </w:r>
                  <w:r>
                    <w:rPr>
                      <w:rFonts w:eastAsia="Times New Roman"/>
                      <w:color w:val="000000"/>
                      <w:sz w:val="24"/>
                    </w:rPr>
                    <w:tab/>
                    <w:t xml:space="preserve"> </w:t>
                  </w:r>
                </w:p>
                <w:p>
                  <w:pPr>
                    <w:tabs>
                      <w:tab w:val="right" w:leader="underscore" w:pos="5328"/>
                    </w:tabs>
                    <w:spacing w:before="148" w:line="270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</w:p>
                <w:p>
                  <w:pPr>
                    <w:spacing w:before="148" w:line="225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Date of the Construction Contract: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48.95pt;margin-top:104.8pt;width:270pt;height:33.7pt;z-index:-251662336;mso-wrap-distance-left:0;mso-wrap-distance-right:0;mso-position-horizontal-relative:page;mso-position-vertical-relative:page" filled="f" stroked="f">
            <v:textbox inset="0,0,0,0">
              <w:txbxContent>
                <w:p>
                  <w:pPr>
                    <w:tabs>
                      <w:tab w:val="right" w:leader="underscore" w:pos="5328"/>
                    </w:tabs>
                    <w:spacing w:before="184" w:after="214" w:line="270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Surety’s Bond Number:</w:t>
                  </w:r>
                  <w:r>
                    <w:rPr>
                      <w:rFonts w:eastAsia="Times New Roman"/>
                      <w:color w:val="000000"/>
                      <w:sz w:val="24"/>
                    </w:rPr>
                    <w:tab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371.05pt;margin-top:84pt;width:193.65pt;height:40.8pt;z-index:-251660288;mso-wrap-distance-left:0;mso-wrap-distance-right:0;mso-position-horizontal-relative:page;mso-position-vertical-relative:page" filled="f" stroked="f">
            <v:textbox inset="0,0,0,0">
              <w:txbxContent>
                <w:p>
                  <w:pPr>
                    <w:spacing w:line="405" w:lineRule="exact"/>
                    <w:textAlignment w:val="baseline"/>
                    <w:rPr>
                      <w:rFonts w:eastAsia="Times New Roman"/>
                      <w:color w:val="000000"/>
                      <w:w w:val="105"/>
                      <w:sz w:val="35"/>
                    </w:rPr>
                  </w:pPr>
                  <w:r>
                    <w:rPr>
                      <w:rFonts w:eastAsia="Times New Roman"/>
                      <w:color w:val="000000"/>
                      <w:w w:val="105"/>
                      <w:sz w:val="35"/>
                    </w:rPr>
                    <w:t>CONSENT OF SURETY TO FINAL PAYMENT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51.1pt;margin-top:138.5pt;width:256.6pt;height:83.25pt;z-index:-251659264;mso-wrap-distance-left:0;mso-wrap-distance-right:0;mso-position-horizontal-relative:page;mso-position-vertical-relative:page" filled="f">
            <v:textbox inset="0,0,0,0">
              <w:txbxContent>
                <w:p>
                  <w:pPr>
                    <w:rPr>
                      <w:rFonts w:eastAsia="Courier New"/>
                      <w:b/>
                      <w:bCs/>
                      <w:iCs/>
                      <w:sz w:val="26"/>
                    </w:rPr>
                  </w:pPr>
                  <w:r>
                    <w:t xml:space="preserve">To: </w:t>
                  </w:r>
                  <w:r>
                    <w:rPr>
                      <w:b/>
                      <w:bCs/>
                    </w:rPr>
                    <w:t>Owner,</w:t>
                  </w:r>
                  <w:r>
                    <w:rPr>
                      <w:rFonts w:eastAsia="Courier New"/>
                      <w:b/>
                      <w:bCs/>
                      <w:iCs/>
                      <w:sz w:val="26"/>
                    </w:rPr>
                    <w:t xml:space="preserve"> ALABAMA COMMUNITY COLLEGE SYSTEM </w:t>
                  </w:r>
                </w:p>
                <w:p>
                  <w:pPr>
                    <w:spacing w:after="1337" w:line="299" w:lineRule="exact"/>
                    <w:textAlignment w:val="baseline"/>
                    <w:rPr>
                      <w:rFonts w:eastAsia="Times New Roman"/>
                      <w:color w:val="000000"/>
                      <w:spacing w:val="-6"/>
                      <w:sz w:val="24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307.7pt;margin-top:138.5pt;width:260.85pt;height:83.25pt;z-index:-251658240;mso-wrap-distance-left:0;mso-wrap-distance-right:0;mso-position-horizontal-relative:page;mso-position-vertical-relative:page" filled="f">
            <v:textbox inset="0,0,0,0">
              <w:txbxContent>
                <w:p>
                  <w:pPr>
                    <w:spacing w:after="1366" w:line="270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24"/>
                    </w:rPr>
                    <w:t>Project (</w:t>
                  </w:r>
                  <w:r>
                    <w:rPr>
                      <w:rFonts w:eastAsia="Times New Roman"/>
                      <w:i/>
                      <w:color w:val="000000"/>
                      <w:spacing w:val="-11"/>
                      <w:sz w:val="24"/>
                    </w:rPr>
                    <w:t>Same as appears in the Construction Contract</w:t>
                  </w:r>
                  <w:r>
                    <w:rPr>
                      <w:rFonts w:eastAsia="Times New Roman"/>
                      <w:color w:val="000000"/>
                      <w:spacing w:val="-11"/>
                      <w:sz w:val="24"/>
                    </w:rPr>
                    <w:t>):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45.95pt;margin-top:221.75pt;width:524.75pt;height:335.5pt;z-index:-251657216;mso-wrap-distance-left:0;mso-wrap-distance-right:0;mso-position-horizontal-relative:page;mso-position-vertical-relative:page" filled="f" stroked="f">
            <v:textbox inset="0,0,0,0">
              <w:txbxContent>
                <w:p>
                  <w:pPr>
                    <w:spacing w:before="178" w:line="257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In accordance with the provisions of the Contract between the Owner and the Contractor as indicated</w:t>
                  </w:r>
                </w:p>
                <w:p>
                  <w:pPr>
                    <w:spacing w:line="258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pacing w:val="-1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1"/>
                      <w:sz w:val="24"/>
                    </w:rPr>
                    <w:t>above, the</w:t>
                  </w:r>
                </w:p>
                <w:p>
                  <w:pPr>
                    <w:spacing w:before="3" w:line="270" w:lineRule="exact"/>
                    <w:ind w:left="288"/>
                    <w:textAlignment w:val="baseline"/>
                    <w:rPr>
                      <w:rFonts w:eastAsia="Times New Roman"/>
                      <w:color w:val="000000"/>
                      <w:spacing w:val="-5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5"/>
                      <w:sz w:val="24"/>
                    </w:rPr>
                    <w:t>Surety (</w:t>
                  </w:r>
                  <w:r>
                    <w:rPr>
                      <w:rFonts w:eastAsia="Times New Roman"/>
                      <w:i/>
                      <w:color w:val="000000"/>
                      <w:spacing w:val="-5"/>
                      <w:sz w:val="24"/>
                    </w:rPr>
                    <w:t>Insert name and address of Surety</w:t>
                  </w:r>
                  <w:r>
                    <w:rPr>
                      <w:rFonts w:eastAsia="Times New Roman"/>
                      <w:color w:val="000000"/>
                      <w:spacing w:val="-5"/>
                      <w:sz w:val="24"/>
                    </w:rPr>
                    <w:t>)</w:t>
                  </w:r>
                </w:p>
                <w:p>
                  <w:pPr>
                    <w:spacing w:before="1281" w:line="270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on bond of</w:t>
                  </w:r>
                </w:p>
                <w:p>
                  <w:pPr>
                    <w:spacing w:before="8" w:line="270" w:lineRule="exact"/>
                    <w:ind w:left="288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pacing w:val="-4"/>
                      <w:sz w:val="24"/>
                    </w:rPr>
                    <w:t>Contractor (</w:t>
                  </w:r>
                  <w:r>
                    <w:rPr>
                      <w:rFonts w:eastAsia="Times New Roman"/>
                      <w:i/>
                      <w:color w:val="000000"/>
                      <w:spacing w:val="-4"/>
                      <w:sz w:val="24"/>
                    </w:rPr>
                    <w:t>Insert name and address of Contractor</w:t>
                  </w:r>
                  <w:r>
                    <w:rPr>
                      <w:rFonts w:eastAsia="Times New Roman"/>
                      <w:color w:val="000000"/>
                      <w:spacing w:val="-4"/>
                      <w:sz w:val="24"/>
                    </w:rPr>
                    <w:t>)</w:t>
                  </w:r>
                </w:p>
                <w:p>
                  <w:pPr>
                    <w:spacing w:before="1300" w:line="255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hereby approves of the final payment to the Contractor, and agrees that final payment to the Contractor</w:t>
                  </w:r>
                </w:p>
                <w:p>
                  <w:pPr>
                    <w:spacing w:line="255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 xml:space="preserve">shall not relieve the Surety of any of its obligations to the Owner. </w:t>
                  </w:r>
                </w:p>
                <w:p>
                  <w:pPr>
                    <w:spacing w:before="1305" w:after="238" w:line="270" w:lineRule="exact"/>
                    <w:ind w:left="72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as set forth in said Surety’s bond.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45.95pt;margin-top:557.25pt;width:524.75pt;height:168.25pt;z-index:-25165619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95"/>
                    <w:gridCol w:w="5228"/>
                  </w:tblGrid>
                  <w:tr>
                    <w:trPr>
                      <w:trHeight w:hRule="exact" w:val="1138"/>
                    </w:trPr>
                    <w:tc>
                      <w:tcPr>
                        <w:tcW w:w="519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tabs>
                            <w:tab w:val="left" w:leader="underscore" w:pos="3888"/>
                          </w:tabs>
                          <w:spacing w:after="468" w:line="327" w:lineRule="exact"/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>SIGNED AND SEALED this</w:t>
                        </w: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ab/>
                          <w:t>day of SURETY:</w:t>
                        </w:r>
                      </w:p>
                    </w:tc>
                    <w:tc>
                      <w:tcPr>
                        <w:tcW w:w="5228" w:type="dxa"/>
                      </w:tcPr>
                      <w:p>
                        <w:pPr>
                          <w:tabs>
                            <w:tab w:val="left" w:leader="underscore" w:pos="3312"/>
                          </w:tabs>
                          <w:spacing w:line="237" w:lineRule="exact"/>
                          <w:ind w:right="1825"/>
                          <w:jc w:val="right"/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 xml:space="preserve">, </w:t>
                        </w: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ab/>
                          <w:t>.</w:t>
                        </w:r>
                      </w:p>
                      <w:p>
                        <w:pPr>
                          <w:spacing w:before="662" w:line="224" w:lineRule="exact"/>
                          <w:ind w:right="1465"/>
                          <w:jc w:val="right"/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>Seal:</w:t>
                        </w:r>
                      </w:p>
                    </w:tc>
                  </w:tr>
                  <w:tr>
                    <w:trPr>
                      <w:trHeight w:hRule="exact" w:val="1752"/>
                    </w:trPr>
                    <w:tc>
                      <w:tcPr>
                        <w:tcW w:w="519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spacing w:line="225" w:lineRule="exact"/>
                          <w:ind w:right="1826"/>
                          <w:jc w:val="right"/>
                          <w:textAlignment w:val="baseline"/>
                          <w:rPr>
                            <w:rFonts w:eastAsia="Times New Roman"/>
                            <w:color w:val="000000"/>
                            <w:sz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</w:rPr>
                          <w:t>Company Name</w:t>
                        </w:r>
                      </w:p>
                      <w:p>
                        <w:pPr>
                          <w:spacing w:before="506" w:line="270" w:lineRule="exact"/>
                          <w:textAlignment w:val="baseline"/>
                          <w:rPr>
                            <w:rFonts w:eastAsia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</w:rPr>
                          <w:t>By</w:t>
                        </w:r>
                      </w:p>
                      <w:p>
                        <w:pPr>
                          <w:spacing w:before="7" w:after="486" w:line="225" w:lineRule="exact"/>
                          <w:ind w:right="836"/>
                          <w:jc w:val="right"/>
                          <w:textAlignment w:val="baseline"/>
                          <w:rPr>
                            <w:rFonts w:eastAsia="Times New Roman"/>
                            <w:color w:val="000000"/>
                            <w:sz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</w:rPr>
                          <w:t>Signature of Authorized Representative</w:t>
                        </w:r>
                      </w:p>
                    </w:tc>
                    <w:tc>
                      <w:tcPr>
                        <w:tcW w:w="5228" w:type="dxa"/>
                      </w:tcPr>
                      <w:p/>
                    </w:tc>
                  </w:tr>
                  <w:tr>
                    <w:trPr>
                      <w:trHeight w:hRule="exact" w:val="223"/>
                    </w:trPr>
                    <w:tc>
                      <w:tcPr>
                        <w:tcW w:w="5195" w:type="dxa"/>
                        <w:tcBorders>
                          <w:top w:val="single" w:sz="4" w:space="0" w:color="000000"/>
                        </w:tcBorders>
                        <w:vAlign w:val="center"/>
                      </w:tcPr>
                      <w:p>
                        <w:pPr>
                          <w:spacing w:line="203" w:lineRule="exact"/>
                          <w:ind w:right="1466"/>
                          <w:jc w:val="right"/>
                          <w:textAlignment w:val="baseline"/>
                          <w:rPr>
                            <w:rFonts w:eastAsia="Times New Roman"/>
                            <w:color w:val="000000"/>
                            <w:sz w:val="20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20"/>
                          </w:rPr>
                          <w:t>Printed Name and Title</w:t>
                        </w:r>
                      </w:p>
                    </w:tc>
                    <w:tc>
                      <w:tcPr>
                        <w:tcW w:w="5228" w:type="dxa"/>
                      </w:tcPr>
                      <w:p/>
                    </w:tc>
                  </w:tr>
                </w:tbl>
                <w:p>
                  <w:pPr>
                    <w:spacing w:after="232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45.95pt;margin-top:725.5pt;width:524.75pt;height:22.5pt;z-index:-251655168;mso-wrap-distance-left:0;mso-wrap-distance-right:0;mso-position-horizontal-relative:page;mso-position-vertical-relative:page" filled="f" stroked="f">
            <v:textbox inset="0,0,0,0">
              <w:txbxContent>
                <w:p>
                  <w:pPr>
                    <w:spacing w:before="23" w:after="2" w:line="206" w:lineRule="exact"/>
                    <w:ind w:left="648" w:right="216" w:hanging="576"/>
                    <w:textAlignment w:val="baseline"/>
                    <w:rPr>
                      <w:rFonts w:eastAsia="Times New Roman"/>
                      <w:color w:val="000000"/>
                      <w:sz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</w:rPr>
                    <w:t>Note: Original Power of Attorney for the Surety’s signatory shall be furnished with each original form.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z-index:251662336;mso-position-horizontal-relative:page;mso-position-vertical-relative:page" from="219.1pt,105.35pt" to="312.05pt,105.35pt" strokeweight=".95pt">
            <w10:wrap anchorx="page" anchory="page"/>
          </v:line>
        </w:pict>
      </w:r>
    </w:p>
    <w:sectPr>
      <w:pgSz w:w="12240" w:h="15840"/>
      <w:pgMar w:top="312" w:right="826" w:bottom="502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/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027AFED-BB80-4318-9EA0-15CA47FA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wordprocessingml/2006/fontTable" Target="fontTable0.xml" Id="fId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 H A N D F I R M D B ! 7 4 3 9 4 9 0 . 1 < / d o c u m e n t i d >  
     < s e n d e r i d > V B I C E < / s e n d e r i d >  
     < s e n d e r e m a i l > V B I C E @ H A N D F I R M . C O M < / s e n d e r e m a i l >  
     < l a s t m o d i f i e d > 2 0 2 1 - 0 8 - 1 3 T 1 3 : 0 4 : 0 0 . 0 0 0 0 0 0 0 - 0 5 : 0 0 < / l a s t m o d i f i e d >  
     < d a t a b a s e > H A N D F I R M D B 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C-20_Consent_of_Surety.pdf</dc:title>
  <dc:creator>vbice</dc:creator>
  <cp:lastModifiedBy>Vanessa Bice</cp:lastModifiedBy>
  <cp:revision>4</cp:revision>
  <dcterms:created xsi:type="dcterms:W3CDTF">2021-07-23T17:56:00Z</dcterms:created>
  <dcterms:modified xsi:type="dcterms:W3CDTF">2021-08-13T18:04:00Z</dcterms:modified>
</cp:coreProperties>
</file>