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8488B" w14:textId="062FAAB6" w:rsidR="005A6E50" w:rsidRDefault="0017422C">
      <w:pPr>
        <w:pStyle w:val="BodyText"/>
        <w:spacing w:before="52"/>
        <w:ind w:left="0" w:right="118" w:firstLine="0"/>
        <w:jc w:val="right"/>
      </w:pPr>
      <w:r>
        <w:rPr>
          <w:color w:val="7E7E7E"/>
        </w:rPr>
        <w:t>December 2022</w:t>
      </w:r>
    </w:p>
    <w:p w14:paraId="4753DB6E" w14:textId="77777777" w:rsidR="005A6E50" w:rsidRDefault="005A6E5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15EA1E" w14:textId="77777777" w:rsidR="005A6E50" w:rsidRDefault="005A6E50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1EC374F7" w14:textId="77777777" w:rsidR="005A6E50" w:rsidRDefault="00000000">
      <w:pPr>
        <w:pStyle w:val="Heading1"/>
        <w:ind w:right="2091"/>
        <w:jc w:val="center"/>
        <w:rPr>
          <w:b w:val="0"/>
          <w:bCs w:val="0"/>
        </w:rPr>
      </w:pPr>
      <w:r>
        <w:rPr>
          <w:spacing w:val="-1"/>
        </w:rPr>
        <w:t>CHANCELLOR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PROCEDURE</w:t>
      </w:r>
      <w: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POLICY</w:t>
      </w:r>
    </w:p>
    <w:p w14:paraId="4B6AE924" w14:textId="77777777" w:rsidR="005A6E50" w:rsidRDefault="00000000">
      <w:pPr>
        <w:ind w:left="1715" w:right="20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801.02:</w:t>
      </w:r>
      <w:r>
        <w:rPr>
          <w:rFonts w:ascii="Times New Roman"/>
          <w:b/>
          <w:spacing w:val="-1"/>
          <w:sz w:val="24"/>
        </w:rPr>
        <w:t xml:space="preserve"> Admission: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Accelerated</w:t>
      </w:r>
      <w:r>
        <w:rPr>
          <w:rFonts w:ascii="Times New Roman"/>
          <w:b/>
          <w:sz w:val="24"/>
        </w:rPr>
        <w:t xml:space="preserve"> High </w:t>
      </w:r>
      <w:r>
        <w:rPr>
          <w:rFonts w:ascii="Times New Roman"/>
          <w:b/>
          <w:spacing w:val="-1"/>
          <w:sz w:val="24"/>
        </w:rPr>
        <w:t>School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Student</w:t>
      </w:r>
    </w:p>
    <w:p w14:paraId="5F7EF9DF" w14:textId="77777777" w:rsidR="005A6E50" w:rsidRDefault="005A6E5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44BA27" w14:textId="77777777" w:rsidR="005A6E50" w:rsidRDefault="005A6E5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8A63159" w14:textId="77777777" w:rsidR="005A6E50" w:rsidRDefault="00000000">
      <w:pPr>
        <w:pStyle w:val="BodyText"/>
        <w:numPr>
          <w:ilvl w:val="0"/>
          <w:numId w:val="1"/>
        </w:numPr>
        <w:tabs>
          <w:tab w:val="left" w:pos="461"/>
        </w:tabs>
        <w:ind w:right="568"/>
      </w:pPr>
      <w:r>
        <w:t>A</w:t>
      </w:r>
      <w:r>
        <w:rPr>
          <w:spacing w:val="1"/>
        </w:rPr>
        <w:t xml:space="preserve"> </w:t>
      </w:r>
      <w:r>
        <w:t>student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eligible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admission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accelerated</w:t>
      </w:r>
      <w:r>
        <w:rPr>
          <w:spacing w:val="2"/>
        </w:rPr>
        <w:t xml:space="preserve"> </w:t>
      </w:r>
      <w:r>
        <w:t>student</w:t>
      </w:r>
      <w:r>
        <w:rPr>
          <w:spacing w:val="4"/>
        </w:rPr>
        <w:t xml:space="preserve"> </w:t>
      </w:r>
      <w:r>
        <w:t>if</w:t>
      </w:r>
      <w:r>
        <w:rPr>
          <w:spacing w:val="2"/>
        </w:rPr>
        <w:t xml:space="preserve"> </w:t>
      </w:r>
      <w:r>
        <w:rPr>
          <w:spacing w:val="-1"/>
        </w:rPr>
        <w:t>he/she</w:t>
      </w:r>
      <w:r>
        <w:rPr>
          <w:spacing w:val="2"/>
        </w:rPr>
        <w:t xml:space="preserve"> </w:t>
      </w:r>
      <w:r>
        <w:rPr>
          <w:spacing w:val="-1"/>
        </w:rPr>
        <w:t>meets</w:t>
      </w:r>
      <w:r>
        <w:rPr>
          <w:spacing w:val="5"/>
        </w:rPr>
        <w:t xml:space="preserve"> </w:t>
      </w:r>
      <w:proofErr w:type="gramStart"/>
      <w:r>
        <w:rPr>
          <w:spacing w:val="-1"/>
        </w:rPr>
        <w:t>all</w:t>
      </w:r>
      <w:r>
        <w:rPr>
          <w:spacing w:val="2"/>
        </w:rPr>
        <w:t xml:space="preserve"> </w:t>
      </w:r>
      <w:r>
        <w:t>of</w:t>
      </w:r>
      <w:proofErr w:type="gramEnd"/>
      <w:r>
        <w:rPr>
          <w:spacing w:val="1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criteria:</w:t>
      </w:r>
    </w:p>
    <w:p w14:paraId="7AC01299" w14:textId="77777777" w:rsidR="005A6E50" w:rsidRDefault="005A6E5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966DAC" w14:textId="2E89FC5D" w:rsidR="005A6E50" w:rsidRPr="0017422C" w:rsidRDefault="00000000">
      <w:pPr>
        <w:pStyle w:val="BodyText"/>
        <w:numPr>
          <w:ilvl w:val="1"/>
          <w:numId w:val="1"/>
        </w:numPr>
        <w:tabs>
          <w:tab w:val="left" w:pos="1181"/>
        </w:tabs>
        <w:jc w:val="both"/>
      </w:pPr>
      <w:r>
        <w:t>The</w:t>
      </w:r>
      <w:r>
        <w:rPr>
          <w:spacing w:val="-2"/>
        </w:rPr>
        <w:t xml:space="preserve"> </w:t>
      </w:r>
      <w:r>
        <w:t xml:space="preserve">student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completed</w:t>
      </w:r>
      <w:r>
        <w:t xml:space="preserve"> the 10th </w:t>
      </w:r>
      <w:r>
        <w:rPr>
          <w:spacing w:val="-1"/>
        </w:rPr>
        <w:t>grade;</w:t>
      </w:r>
    </w:p>
    <w:p w14:paraId="7EA33926" w14:textId="77777777" w:rsidR="0017422C" w:rsidRPr="0017422C" w:rsidRDefault="0017422C" w:rsidP="0017422C">
      <w:pPr>
        <w:pStyle w:val="BodyText"/>
        <w:tabs>
          <w:tab w:val="left" w:pos="1181"/>
        </w:tabs>
        <w:ind w:left="1180" w:firstLine="0"/>
      </w:pPr>
    </w:p>
    <w:p w14:paraId="6C2B5F66" w14:textId="6275492F" w:rsidR="0017422C" w:rsidRDefault="0017422C">
      <w:pPr>
        <w:pStyle w:val="BodyText"/>
        <w:numPr>
          <w:ilvl w:val="1"/>
          <w:numId w:val="1"/>
        </w:numPr>
        <w:tabs>
          <w:tab w:val="left" w:pos="1181"/>
        </w:tabs>
        <w:jc w:val="both"/>
      </w:pPr>
      <w:r>
        <w:t xml:space="preserve">Students must have the written approval of a secondary school official. </w:t>
      </w:r>
      <w:r w:rsidR="0035475F">
        <w:t xml:space="preserve">Accelerated students </w:t>
      </w:r>
      <w:r>
        <w:t>enrolled in private, homeschool/private tutor, parochial, or church/religious secondary educational entities must be documented in writing by an appropriate secondary official.</w:t>
      </w:r>
      <w:r w:rsidR="0035475F">
        <w:t xml:space="preserve"> </w:t>
      </w:r>
      <w:r w:rsidR="0035475F" w:rsidRPr="0035475F">
        <w:rPr>
          <w:rFonts w:cs="Times New Roman"/>
          <w:color w:val="000000"/>
        </w:rPr>
        <w:t>Approval from secondary school officials indicates that the student has demonstrated both academic readiness and social maturity.</w:t>
      </w:r>
    </w:p>
    <w:p w14:paraId="66FA1D26" w14:textId="77777777" w:rsidR="005A6E50" w:rsidRDefault="005A6E5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2C65FC" w14:textId="77777777" w:rsidR="005A6E50" w:rsidRDefault="00000000">
      <w:pPr>
        <w:pStyle w:val="BodyText"/>
        <w:numPr>
          <w:ilvl w:val="1"/>
          <w:numId w:val="1"/>
        </w:numPr>
        <w:tabs>
          <w:tab w:val="left" w:pos="1181"/>
        </w:tabs>
        <w:ind w:right="564"/>
        <w:jc w:val="both"/>
      </w:pPr>
      <w:r>
        <w:t>The</w:t>
      </w:r>
      <w:r>
        <w:rPr>
          <w:spacing w:val="32"/>
        </w:rPr>
        <w:t xml:space="preserve"> </w:t>
      </w:r>
      <w:r>
        <w:t>student</w:t>
      </w:r>
      <w:r>
        <w:rPr>
          <w:spacing w:val="34"/>
        </w:rPr>
        <w:t xml:space="preserve"> </w:t>
      </w:r>
      <w:r>
        <w:rPr>
          <w:spacing w:val="-1"/>
        </w:rPr>
        <w:t>has</w:t>
      </w:r>
      <w:r>
        <w:rPr>
          <w:spacing w:val="33"/>
        </w:rPr>
        <w:t xml:space="preserve"> </w:t>
      </w:r>
      <w:r>
        <w:rPr>
          <w:spacing w:val="-1"/>
        </w:rPr>
        <w:t>completed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high</w:t>
      </w:r>
      <w:r>
        <w:rPr>
          <w:spacing w:val="33"/>
        </w:rPr>
        <w:t xml:space="preserve"> </w:t>
      </w:r>
      <w:r>
        <w:rPr>
          <w:spacing w:val="-1"/>
        </w:rPr>
        <w:t>school</w:t>
      </w:r>
      <w:r>
        <w:rPr>
          <w:spacing w:val="33"/>
        </w:rPr>
        <w:t xml:space="preserve"> </w:t>
      </w:r>
      <w:r>
        <w:t>prerequisites</w:t>
      </w:r>
      <w:r>
        <w:rPr>
          <w:spacing w:val="35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courses</w:t>
      </w:r>
      <w:r>
        <w:rPr>
          <w:spacing w:val="36"/>
        </w:rPr>
        <w:t xml:space="preserve"> </w:t>
      </w:r>
      <w:r>
        <w:rPr>
          <w:spacing w:val="1"/>
        </w:rPr>
        <w:t>in</w:t>
      </w:r>
      <w:r>
        <w:rPr>
          <w:spacing w:val="49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he/she</w:t>
      </w:r>
      <w:r>
        <w:t xml:space="preserve"> wants to </w:t>
      </w:r>
      <w:r>
        <w:rPr>
          <w:spacing w:val="-1"/>
        </w:rPr>
        <w:t>enroll.</w:t>
      </w:r>
    </w:p>
    <w:p w14:paraId="3F512DB8" w14:textId="77777777" w:rsidR="005A6E50" w:rsidRDefault="005A6E5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7AD747" w14:textId="26DA022C" w:rsidR="005A6E50" w:rsidRPr="0017422C" w:rsidRDefault="00000000" w:rsidP="0017422C">
      <w:pPr>
        <w:pStyle w:val="BodyText"/>
        <w:numPr>
          <w:ilvl w:val="0"/>
          <w:numId w:val="1"/>
        </w:numPr>
        <w:tabs>
          <w:tab w:val="left" w:pos="461"/>
        </w:tabs>
        <w:ind w:right="116"/>
        <w:jc w:val="both"/>
        <w:rPr>
          <w:rFonts w:cs="Times New Roman"/>
        </w:rPr>
      </w:pPr>
      <w:r>
        <w:t>Student</w:t>
      </w:r>
      <w:r w:rsidRPr="0017422C">
        <w:rPr>
          <w:spacing w:val="35"/>
        </w:rPr>
        <w:t xml:space="preserve"> </w:t>
      </w:r>
      <w:r>
        <w:t>must</w:t>
      </w:r>
      <w:r w:rsidRPr="0017422C">
        <w:rPr>
          <w:spacing w:val="36"/>
        </w:rPr>
        <w:t xml:space="preserve"> </w:t>
      </w:r>
      <w:r w:rsidRPr="0017422C">
        <w:rPr>
          <w:spacing w:val="-1"/>
        </w:rPr>
        <w:t>satisfy</w:t>
      </w:r>
      <w:r w:rsidRPr="0017422C">
        <w:rPr>
          <w:spacing w:val="30"/>
        </w:rPr>
        <w:t xml:space="preserve"> </w:t>
      </w:r>
      <w:r>
        <w:t>admission</w:t>
      </w:r>
      <w:r w:rsidRPr="0017422C">
        <w:rPr>
          <w:spacing w:val="35"/>
        </w:rPr>
        <w:t xml:space="preserve"> </w:t>
      </w:r>
      <w:r w:rsidRPr="0017422C">
        <w:rPr>
          <w:spacing w:val="-1"/>
        </w:rPr>
        <w:t>requirements</w:t>
      </w:r>
      <w:r w:rsidRPr="0017422C">
        <w:rPr>
          <w:spacing w:val="36"/>
        </w:rPr>
        <w:t xml:space="preserve"> </w:t>
      </w:r>
      <w:r>
        <w:t>outlined</w:t>
      </w:r>
      <w:r w:rsidRPr="0017422C">
        <w:rPr>
          <w:spacing w:val="35"/>
        </w:rPr>
        <w:t xml:space="preserve"> </w:t>
      </w:r>
      <w:r>
        <w:t>in</w:t>
      </w:r>
      <w:r w:rsidRPr="0017422C">
        <w:rPr>
          <w:spacing w:val="36"/>
        </w:rPr>
        <w:t xml:space="preserve"> </w:t>
      </w:r>
      <w:r w:rsidRPr="0017422C">
        <w:rPr>
          <w:spacing w:val="-1"/>
        </w:rPr>
        <w:t>Policy</w:t>
      </w:r>
      <w:r w:rsidRPr="0017422C">
        <w:rPr>
          <w:spacing w:val="30"/>
        </w:rPr>
        <w:t xml:space="preserve"> </w:t>
      </w:r>
      <w:r w:rsidRPr="0017422C">
        <w:rPr>
          <w:spacing w:val="-1"/>
        </w:rPr>
        <w:t>and</w:t>
      </w:r>
      <w:r w:rsidRPr="0017422C">
        <w:rPr>
          <w:spacing w:val="35"/>
        </w:rPr>
        <w:t xml:space="preserve"> </w:t>
      </w:r>
      <w:r w:rsidRPr="0017422C">
        <w:rPr>
          <w:spacing w:val="-1"/>
        </w:rPr>
        <w:t>Procedure</w:t>
      </w:r>
      <w:r w:rsidRPr="0017422C">
        <w:rPr>
          <w:spacing w:val="34"/>
        </w:rPr>
        <w:t xml:space="preserve"> </w:t>
      </w:r>
      <w:r>
        <w:t>801.01:</w:t>
      </w:r>
      <w:r w:rsidRPr="0017422C">
        <w:rPr>
          <w:spacing w:val="69"/>
        </w:rPr>
        <w:t xml:space="preserve"> </w:t>
      </w:r>
      <w:r>
        <w:t>Admission:</w:t>
      </w:r>
      <w:r w:rsidRPr="0017422C">
        <w:rPr>
          <w:spacing w:val="31"/>
        </w:rPr>
        <w:t xml:space="preserve"> </w:t>
      </w:r>
      <w:r w:rsidRPr="0017422C">
        <w:rPr>
          <w:spacing w:val="-1"/>
        </w:rPr>
        <w:t>General,</w:t>
      </w:r>
      <w:r w:rsidRPr="0017422C">
        <w:rPr>
          <w:spacing w:val="45"/>
        </w:rPr>
        <w:t xml:space="preserve"> </w:t>
      </w:r>
      <w:r>
        <w:t>with</w:t>
      </w:r>
      <w:r w:rsidRPr="0017422C">
        <w:rPr>
          <w:spacing w:val="45"/>
        </w:rPr>
        <w:t xml:space="preserve"> </w:t>
      </w:r>
      <w:r>
        <w:t>the</w:t>
      </w:r>
      <w:r w:rsidRPr="0017422C">
        <w:rPr>
          <w:spacing w:val="44"/>
        </w:rPr>
        <w:t xml:space="preserve"> </w:t>
      </w:r>
      <w:r w:rsidRPr="0017422C">
        <w:rPr>
          <w:spacing w:val="-1"/>
        </w:rPr>
        <w:t>exception</w:t>
      </w:r>
      <w:r w:rsidRPr="0017422C">
        <w:rPr>
          <w:spacing w:val="45"/>
        </w:rPr>
        <w:t xml:space="preserve"> </w:t>
      </w:r>
      <w:r>
        <w:t>of</w:t>
      </w:r>
      <w:r w:rsidRPr="0017422C">
        <w:rPr>
          <w:spacing w:val="44"/>
        </w:rPr>
        <w:t xml:space="preserve"> </w:t>
      </w:r>
      <w:r>
        <w:t>proof</w:t>
      </w:r>
      <w:r w:rsidRPr="0017422C">
        <w:rPr>
          <w:spacing w:val="43"/>
        </w:rPr>
        <w:t xml:space="preserve"> </w:t>
      </w:r>
      <w:r>
        <w:t>of</w:t>
      </w:r>
      <w:r w:rsidRPr="0017422C">
        <w:rPr>
          <w:spacing w:val="44"/>
        </w:rPr>
        <w:t xml:space="preserve"> </w:t>
      </w:r>
      <w:r w:rsidRPr="0017422C">
        <w:rPr>
          <w:spacing w:val="-1"/>
        </w:rPr>
        <w:t>high</w:t>
      </w:r>
      <w:r w:rsidRPr="0017422C">
        <w:rPr>
          <w:spacing w:val="45"/>
        </w:rPr>
        <w:t xml:space="preserve"> </w:t>
      </w:r>
      <w:r w:rsidRPr="0017422C">
        <w:rPr>
          <w:spacing w:val="-1"/>
        </w:rPr>
        <w:t>school</w:t>
      </w:r>
      <w:r w:rsidRPr="0017422C">
        <w:rPr>
          <w:spacing w:val="48"/>
        </w:rPr>
        <w:t xml:space="preserve"> </w:t>
      </w:r>
      <w:r w:rsidRPr="0017422C">
        <w:rPr>
          <w:spacing w:val="-1"/>
        </w:rPr>
        <w:t>graduation</w:t>
      </w:r>
      <w:r w:rsidRPr="0017422C">
        <w:rPr>
          <w:spacing w:val="45"/>
        </w:rPr>
        <w:t xml:space="preserve"> </w:t>
      </w:r>
      <w:r>
        <w:t>or</w:t>
      </w:r>
      <w:r w:rsidRPr="0017422C">
        <w:rPr>
          <w:spacing w:val="44"/>
        </w:rPr>
        <w:t xml:space="preserve"> </w:t>
      </w:r>
      <w:r w:rsidRPr="0017422C">
        <w:rPr>
          <w:spacing w:val="-1"/>
        </w:rPr>
        <w:t>GED</w:t>
      </w:r>
      <w:r w:rsidRPr="0017422C">
        <w:rPr>
          <w:spacing w:val="61"/>
        </w:rPr>
        <w:t xml:space="preserve"> </w:t>
      </w:r>
      <w:r w:rsidRPr="0017422C">
        <w:rPr>
          <w:rFonts w:cs="Times New Roman"/>
          <w:spacing w:val="-1"/>
        </w:rPr>
        <w:t>completion.</w:t>
      </w:r>
      <w:r w:rsidRPr="0017422C">
        <w:rPr>
          <w:rFonts w:cs="Times New Roman"/>
          <w:spacing w:val="38"/>
        </w:rPr>
        <w:t xml:space="preserve"> </w:t>
      </w:r>
    </w:p>
    <w:p w14:paraId="14920FA7" w14:textId="77777777" w:rsidR="0017422C" w:rsidRPr="0017422C" w:rsidRDefault="0017422C" w:rsidP="0017422C">
      <w:pPr>
        <w:pStyle w:val="BodyText"/>
        <w:tabs>
          <w:tab w:val="left" w:pos="461"/>
        </w:tabs>
        <w:ind w:right="116" w:firstLine="0"/>
        <w:jc w:val="both"/>
        <w:rPr>
          <w:rFonts w:cs="Times New Roman"/>
        </w:rPr>
      </w:pPr>
    </w:p>
    <w:p w14:paraId="39A18321" w14:textId="77777777" w:rsidR="005A6E50" w:rsidRDefault="00000000">
      <w:pPr>
        <w:pStyle w:val="BodyText"/>
        <w:numPr>
          <w:ilvl w:val="0"/>
          <w:numId w:val="1"/>
        </w:numPr>
        <w:tabs>
          <w:tab w:val="left" w:pos="461"/>
          <w:tab w:val="left" w:pos="1491"/>
          <w:tab w:val="left" w:pos="2870"/>
          <w:tab w:val="left" w:pos="3261"/>
          <w:tab w:val="left" w:pos="4429"/>
          <w:tab w:val="left" w:pos="5221"/>
          <w:tab w:val="left" w:pos="5770"/>
          <w:tab w:val="left" w:pos="6900"/>
          <w:tab w:val="left" w:pos="7303"/>
          <w:tab w:val="left" w:pos="8096"/>
        </w:tabs>
        <w:ind w:right="119"/>
      </w:pPr>
      <w:r>
        <w:t>Students</w:t>
      </w:r>
      <w:r>
        <w:tab/>
        <w:t xml:space="preserve">may  </w:t>
      </w:r>
      <w:r>
        <w:rPr>
          <w:spacing w:val="18"/>
        </w:rPr>
        <w:t xml:space="preserve"> </w:t>
      </w:r>
      <w:r>
        <w:t>enroll</w:t>
      </w:r>
      <w:r>
        <w:tab/>
        <w:t>in</w:t>
      </w:r>
      <w:r>
        <w:tab/>
      </w:r>
      <w:r>
        <w:rPr>
          <w:spacing w:val="-1"/>
        </w:rPr>
        <w:t>academic,</w:t>
      </w:r>
      <w:r>
        <w:tab/>
      </w:r>
      <w:r>
        <w:rPr>
          <w:spacing w:val="-1"/>
        </w:rPr>
        <w:t>career</w:t>
      </w:r>
      <w:r>
        <w:tab/>
      </w:r>
      <w:r>
        <w:rPr>
          <w:spacing w:val="-1"/>
        </w:rPr>
        <w:t>and</w:t>
      </w:r>
      <w:r>
        <w:tab/>
      </w:r>
      <w:r>
        <w:rPr>
          <w:spacing w:val="-1"/>
        </w:rPr>
        <w:t>technical,</w:t>
      </w:r>
      <w:r>
        <w:tab/>
        <w:t>or</w:t>
      </w:r>
      <w:r>
        <w:tab/>
        <w:t>health</w:t>
      </w:r>
      <w:r>
        <w:tab/>
      </w:r>
      <w:r>
        <w:rPr>
          <w:spacing w:val="-1"/>
        </w:rPr>
        <w:t>profession</w:t>
      </w:r>
      <w:r>
        <w:rPr>
          <w:spacing w:val="61"/>
        </w:rPr>
        <w:t xml:space="preserve"> </w:t>
      </w:r>
      <w:r>
        <w:rPr>
          <w:spacing w:val="-1"/>
        </w:rPr>
        <w:t>courses/programs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accordance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-1"/>
        </w:rPr>
        <w:t>additional</w:t>
      </w:r>
      <w:r>
        <w:rPr>
          <w:spacing w:val="-9"/>
        </w:rPr>
        <w:t xml:space="preserve"> </w:t>
      </w:r>
      <w:r>
        <w:t>written</w:t>
      </w:r>
      <w:r>
        <w:rPr>
          <w:spacing w:val="-11"/>
        </w:rPr>
        <w:t xml:space="preserve"> </w:t>
      </w:r>
      <w:r>
        <w:rPr>
          <w:spacing w:val="-1"/>
        </w:rPr>
        <w:t>guidance</w:t>
      </w:r>
      <w:r>
        <w:rPr>
          <w:spacing w:val="-10"/>
        </w:rPr>
        <w:t xml:space="preserve"> </w:t>
      </w:r>
      <w:r>
        <w:rPr>
          <w:spacing w:val="-1"/>
        </w:rPr>
        <w:t>issued</w:t>
      </w:r>
      <w:r>
        <w:rPr>
          <w:spacing w:val="-10"/>
        </w:rPr>
        <w:t xml:space="preserve"> </w:t>
      </w:r>
      <w:r>
        <w:rPr>
          <w:spacing w:val="2"/>
        </w:rPr>
        <w:t>by</w:t>
      </w:r>
      <w:r>
        <w:rPr>
          <w:spacing w:val="-1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Chancellor.</w:t>
      </w:r>
    </w:p>
    <w:p w14:paraId="043055A5" w14:textId="77777777" w:rsidR="005A6E50" w:rsidRDefault="005A6E5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524773" w14:textId="77777777" w:rsidR="005A6E50" w:rsidRDefault="00000000">
      <w:pPr>
        <w:pStyle w:val="BodyText"/>
        <w:numPr>
          <w:ilvl w:val="0"/>
          <w:numId w:val="1"/>
        </w:numPr>
        <w:tabs>
          <w:tab w:val="left" w:pos="461"/>
        </w:tabs>
      </w:pPr>
      <w:r>
        <w:rPr>
          <w:spacing w:val="-1"/>
        </w:rPr>
        <w:t>Enrolled</w:t>
      </w:r>
      <w:r>
        <w:t xml:space="preserve"> </w:t>
      </w:r>
      <w:r>
        <w:rPr>
          <w:spacing w:val="-1"/>
        </w:rPr>
        <w:t>students</w:t>
      </w:r>
      <w:r>
        <w:t xml:space="preserve"> must pay</w:t>
      </w:r>
      <w:r>
        <w:rPr>
          <w:spacing w:val="-5"/>
        </w:rPr>
        <w:t xml:space="preserve"> </w:t>
      </w:r>
      <w:r>
        <w:t xml:space="preserve">tuition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fees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institution.</w:t>
      </w:r>
    </w:p>
    <w:p w14:paraId="688BDC91" w14:textId="77777777" w:rsidR="005A6E50" w:rsidRDefault="005A6E5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99A60D" w14:textId="77777777" w:rsidR="005A6E50" w:rsidRDefault="00000000">
      <w:pPr>
        <w:pStyle w:val="BodyText"/>
        <w:numPr>
          <w:ilvl w:val="0"/>
          <w:numId w:val="1"/>
        </w:numPr>
        <w:tabs>
          <w:tab w:val="left" w:pos="461"/>
        </w:tabs>
      </w:pPr>
      <w:r>
        <w:rPr>
          <w:spacing w:val="-1"/>
        </w:rPr>
        <w:t>Exceptions</w:t>
      </w:r>
    </w:p>
    <w:p w14:paraId="198438D6" w14:textId="77777777" w:rsidR="005A6E50" w:rsidRDefault="005A6E5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8523BE" w14:textId="77777777" w:rsidR="005A6E50" w:rsidRDefault="00000000">
      <w:pPr>
        <w:pStyle w:val="BodyText"/>
        <w:ind w:right="566" w:firstLine="0"/>
        <w:jc w:val="both"/>
      </w:pPr>
      <w:r>
        <w:rPr>
          <w:spacing w:val="-1"/>
        </w:rPr>
        <w:t>Exceptions</w:t>
      </w:r>
      <w:r>
        <w:rPr>
          <w:spacing w:val="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granted</w:t>
      </w:r>
      <w:r>
        <w:rPr>
          <w:spacing w:val="2"/>
        </w:rPr>
        <w:t xml:space="preserve"> by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Chancellor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student</w:t>
      </w:r>
      <w:r>
        <w:rPr>
          <w:spacing w:val="2"/>
        </w:rPr>
        <w:t xml:space="preserve"> </w:t>
      </w:r>
      <w:r>
        <w:t>documented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4"/>
        </w:rPr>
        <w:t xml:space="preserve"> </w:t>
      </w:r>
      <w:r>
        <w:rPr>
          <w:spacing w:val="-1"/>
        </w:rPr>
        <w:t>gifted</w:t>
      </w:r>
      <w:r>
        <w:rPr>
          <w:spacing w:val="4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rPr>
          <w:spacing w:val="-1"/>
        </w:rPr>
        <w:t>talented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accordance</w:t>
      </w:r>
      <w:r>
        <w:rPr>
          <w:spacing w:val="7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rPr>
          <w:spacing w:val="-1"/>
        </w:rPr>
        <w:t>Alabama</w:t>
      </w:r>
      <w:r>
        <w:rPr>
          <w:spacing w:val="6"/>
        </w:rPr>
        <w:t xml:space="preserve"> </w:t>
      </w:r>
      <w:r>
        <w:rPr>
          <w:spacing w:val="-1"/>
        </w:rPr>
        <w:t>Administrative</w:t>
      </w:r>
      <w:r>
        <w:rPr>
          <w:spacing w:val="6"/>
        </w:rPr>
        <w:t xml:space="preserve"> </w:t>
      </w:r>
      <w:r>
        <w:t>Code</w:t>
      </w:r>
      <w:r>
        <w:rPr>
          <w:spacing w:val="7"/>
        </w:rPr>
        <w:t xml:space="preserve"> </w:t>
      </w:r>
      <w:r>
        <w:rPr>
          <w:spacing w:val="-1"/>
        </w:rPr>
        <w:t>§290-8-9-12.</w:t>
      </w:r>
      <w:r>
        <w:rPr>
          <w:spacing w:val="13"/>
        </w:rPr>
        <w:t xml:space="preserve"> </w:t>
      </w:r>
      <w:r>
        <w:rPr>
          <w:spacing w:val="-1"/>
        </w:rPr>
        <w:t>Exceptions</w:t>
      </w:r>
      <w:r>
        <w:rPr>
          <w:spacing w:val="101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requirements</w:t>
      </w:r>
      <w:r>
        <w:rPr>
          <w:spacing w:val="2"/>
        </w:rPr>
        <w:t xml:space="preserve"> </w:t>
      </w:r>
      <w:r>
        <w:t xml:space="preserve">1.1 </w:t>
      </w:r>
      <w:r>
        <w:rPr>
          <w:spacing w:val="-1"/>
        </w:rPr>
        <w:t>and</w:t>
      </w:r>
      <w:r>
        <w:t xml:space="preserve"> 1.3 </w:t>
      </w:r>
      <w:r>
        <w:rPr>
          <w:spacing w:val="-1"/>
        </w:rPr>
        <w:t>above.</w:t>
      </w:r>
    </w:p>
    <w:p w14:paraId="0EB8D3C4" w14:textId="77777777" w:rsidR="005A6E50" w:rsidRDefault="005A6E5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A0D254" w14:textId="77777777" w:rsidR="005A6E50" w:rsidRDefault="00000000">
      <w:pPr>
        <w:pStyle w:val="BodyText"/>
        <w:numPr>
          <w:ilvl w:val="0"/>
          <w:numId w:val="1"/>
        </w:numPr>
        <w:tabs>
          <w:tab w:val="left" w:pos="461"/>
        </w:tabs>
      </w:pPr>
      <w:r>
        <w:rPr>
          <w:spacing w:val="-1"/>
        </w:rPr>
        <w:t xml:space="preserve">Eligible </w:t>
      </w:r>
      <w:r>
        <w:t>Students</w:t>
      </w:r>
    </w:p>
    <w:p w14:paraId="2BB1DAD6" w14:textId="77777777" w:rsidR="005A6E50" w:rsidRDefault="005A6E5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251EB4" w14:textId="77777777" w:rsidR="005A6E50" w:rsidRDefault="00000000">
      <w:pPr>
        <w:pStyle w:val="BodyText"/>
        <w:ind w:right="566" w:firstLine="0"/>
        <w:jc w:val="both"/>
      </w:pPr>
      <w:r>
        <w:t>This</w:t>
      </w:r>
      <w:r>
        <w:rPr>
          <w:spacing w:val="2"/>
        </w:rPr>
        <w:t xml:space="preserve"> </w:t>
      </w:r>
      <w:r>
        <w:rPr>
          <w:spacing w:val="-1"/>
        </w:rPr>
        <w:t>admission</w:t>
      </w:r>
      <w:r>
        <w:rPr>
          <w:spacing w:val="2"/>
        </w:rPr>
        <w:t xml:space="preserve"> </w:t>
      </w:r>
      <w:r>
        <w:t>status</w:t>
      </w:r>
      <w:r>
        <w:rPr>
          <w:spacing w:val="4"/>
        </w:rPr>
        <w:t xml:space="preserve"> </w:t>
      </w:r>
      <w:r>
        <w:t xml:space="preserve">is </w:t>
      </w:r>
      <w:r>
        <w:rPr>
          <w:spacing w:val="-1"/>
        </w:rPr>
        <w:t>available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proofErr w:type="gramStart"/>
      <w:r>
        <w:t>students</w:t>
      </w:r>
      <w:proofErr w:type="gramEnd"/>
      <w:r>
        <w:rPr>
          <w:spacing w:val="3"/>
        </w:rPr>
        <w:t xml:space="preserve"> </w:t>
      </w:r>
      <w:r>
        <w:t>attending public,</w:t>
      </w:r>
      <w:r>
        <w:rPr>
          <w:spacing w:val="4"/>
        </w:rPr>
        <w:t xml:space="preserve"> </w:t>
      </w:r>
      <w:r>
        <w:rPr>
          <w:spacing w:val="-1"/>
        </w:rPr>
        <w:t>private,</w:t>
      </w:r>
      <w:r>
        <w:rPr>
          <w:spacing w:val="4"/>
        </w:rPr>
        <w:t xml:space="preserve"> </w:t>
      </w:r>
      <w:r>
        <w:rPr>
          <w:spacing w:val="-1"/>
        </w:rPr>
        <w:t>parochial,</w:t>
      </w:r>
      <w:r>
        <w:rPr>
          <w:spacing w:val="3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rPr>
          <w:spacing w:val="-1"/>
        </w:rPr>
        <w:t>church/religious</w:t>
      </w:r>
      <w:r>
        <w:rPr>
          <w:spacing w:val="7"/>
        </w:rPr>
        <w:t xml:space="preserve"> </w:t>
      </w:r>
      <w:r>
        <w:rPr>
          <w:spacing w:val="-1"/>
        </w:rPr>
        <w:t>schools</w:t>
      </w:r>
      <w:r>
        <w:rPr>
          <w:spacing w:val="9"/>
        </w:rPr>
        <w:t xml:space="preserve"> </w:t>
      </w:r>
      <w:r>
        <w:rPr>
          <w:spacing w:val="-1"/>
        </w:rPr>
        <w:t>pursuant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§16-28-1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Code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Alabama</w:t>
      </w:r>
      <w:r>
        <w:rPr>
          <w:spacing w:val="6"/>
        </w:rPr>
        <w:t xml:space="preserve"> </w:t>
      </w:r>
      <w:r>
        <w:t>1975,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who</w:t>
      </w:r>
      <w:r>
        <w:rPr>
          <w:spacing w:val="71"/>
        </w:rPr>
        <w:t xml:space="preserve"> </w:t>
      </w:r>
      <w:r>
        <w:rPr>
          <w:spacing w:val="-1"/>
        </w:rPr>
        <w:t>are</w:t>
      </w:r>
      <w:r>
        <w:rPr>
          <w:spacing w:val="46"/>
        </w:rPr>
        <w:t xml:space="preserve"> </w:t>
      </w:r>
      <w:r>
        <w:rPr>
          <w:spacing w:val="-1"/>
        </w:rPr>
        <w:t>receiving</w:t>
      </w:r>
      <w:r>
        <w:rPr>
          <w:spacing w:val="42"/>
        </w:rPr>
        <w:t xml:space="preserve"> </w:t>
      </w:r>
      <w:r>
        <w:t>instruction</w:t>
      </w:r>
      <w:r>
        <w:rPr>
          <w:spacing w:val="45"/>
        </w:rPr>
        <w:t xml:space="preserve"> </w:t>
      </w:r>
      <w:r>
        <w:rPr>
          <w:spacing w:val="-1"/>
        </w:rPr>
        <w:t>from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home</w:t>
      </w:r>
      <w:r>
        <w:rPr>
          <w:spacing w:val="44"/>
        </w:rPr>
        <w:t xml:space="preserve"> </w:t>
      </w:r>
      <w:r>
        <w:t>school</w:t>
      </w:r>
      <w:r>
        <w:rPr>
          <w:spacing w:val="49"/>
        </w:rPr>
        <w:t xml:space="preserve"> </w:t>
      </w:r>
      <w:r>
        <w:t>offering</w:t>
      </w:r>
      <w:r>
        <w:rPr>
          <w:spacing w:val="45"/>
        </w:rPr>
        <w:t xml:space="preserve"> </w:t>
      </w:r>
      <w:r>
        <w:rPr>
          <w:spacing w:val="-1"/>
        </w:rPr>
        <w:t>educational</w:t>
      </w:r>
      <w:r>
        <w:rPr>
          <w:spacing w:val="45"/>
        </w:rPr>
        <w:t xml:space="preserve"> </w:t>
      </w:r>
      <w:r>
        <w:t>instructions</w:t>
      </w:r>
      <w:r>
        <w:rPr>
          <w:spacing w:val="45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rPr>
          <w:spacing w:val="-1"/>
        </w:rPr>
        <w:t>grades</w:t>
      </w:r>
      <w:r>
        <w:rPr>
          <w:spacing w:val="4"/>
        </w:rPr>
        <w:t xml:space="preserve"> </w:t>
      </w:r>
      <w:r>
        <w:t>K-12,</w:t>
      </w:r>
      <w:r>
        <w:rPr>
          <w:spacing w:val="4"/>
        </w:rPr>
        <w:t xml:space="preserve"> </w:t>
      </w:r>
      <w:r>
        <w:t>home</w:t>
      </w:r>
      <w:r>
        <w:rPr>
          <w:spacing w:val="4"/>
        </w:rPr>
        <w:t xml:space="preserve"> </w:t>
      </w:r>
      <w:r>
        <w:t>schooled</w:t>
      </w:r>
      <w:r>
        <w:rPr>
          <w:spacing w:val="4"/>
        </w:rPr>
        <w:t xml:space="preserve"> </w:t>
      </w:r>
      <w:r>
        <w:t>students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those</w:t>
      </w:r>
      <w:r>
        <w:rPr>
          <w:spacing w:val="4"/>
        </w:rPr>
        <w:t xml:space="preserve"> </w:t>
      </w:r>
      <w:r>
        <w:t>receiving</w:t>
      </w:r>
      <w:r>
        <w:rPr>
          <w:spacing w:val="2"/>
        </w:rPr>
        <w:t xml:space="preserve"> </w:t>
      </w:r>
      <w:r>
        <w:rPr>
          <w:spacing w:val="-1"/>
        </w:rPr>
        <w:t>instruction</w:t>
      </w:r>
      <w:r>
        <w:rPr>
          <w:spacing w:val="4"/>
        </w:rPr>
        <w:t xml:space="preserve"> </w:t>
      </w:r>
      <w:r>
        <w:rPr>
          <w:spacing w:val="-1"/>
        </w:rPr>
        <w:t>through</w:t>
      </w:r>
      <w:r>
        <w:rPr>
          <w:spacing w:val="4"/>
        </w:rPr>
        <w:t xml:space="preserve"> </w:t>
      </w:r>
      <w:r>
        <w:t>private</w:t>
      </w:r>
      <w:r>
        <w:rPr>
          <w:spacing w:val="45"/>
        </w:rPr>
        <w:t xml:space="preserve"> </w:t>
      </w:r>
      <w:r>
        <w:t>tutors.</w:t>
      </w:r>
    </w:p>
    <w:sectPr w:rsidR="005A6E50">
      <w:type w:val="continuous"/>
      <w:pgSz w:w="12240" w:h="15840"/>
      <w:pgMar w:top="660" w:right="13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C2D"/>
    <w:multiLevelType w:val="multilevel"/>
    <w:tmpl w:val="996E8DE6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18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73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</w:abstractNum>
  <w:num w:numId="1" w16cid:durableId="342363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E50"/>
    <w:rsid w:val="0017422C"/>
    <w:rsid w:val="0035475F"/>
    <w:rsid w:val="005A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AFC38"/>
  <w15:docId w15:val="{28BE15CB-7D7D-46F2-AB68-259634D4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71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2017</dc:title>
  <dc:creator>Taylor Hilyer</dc:creator>
  <cp:lastModifiedBy>Neil Scott</cp:lastModifiedBy>
  <cp:revision>3</cp:revision>
  <dcterms:created xsi:type="dcterms:W3CDTF">2022-12-14T19:22:00Z</dcterms:created>
  <dcterms:modified xsi:type="dcterms:W3CDTF">2022-12-16T17:09:00Z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LastSaved">
    <vt:filetime>2022-12-15T00:00:00Z</vt:filetime>
  </property>
</Properties>
</file>